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CA" w:rsidRDefault="003F18CA">
      <w:pPr>
        <w:rPr>
          <w:sz w:val="2"/>
          <w:szCs w:val="2"/>
        </w:rPr>
      </w:pPr>
    </w:p>
    <w:p w:rsidR="003A3478" w:rsidRDefault="003A3478">
      <w:pPr>
        <w:pStyle w:val="22"/>
        <w:shd w:val="clear" w:color="auto" w:fill="auto"/>
        <w:ind w:right="20"/>
      </w:pPr>
    </w:p>
    <w:p w:rsidR="00A911E4" w:rsidRDefault="00A911E4">
      <w:pPr>
        <w:pStyle w:val="22"/>
        <w:shd w:val="clear" w:color="auto" w:fill="auto"/>
        <w:ind w:right="20"/>
      </w:pPr>
    </w:p>
    <w:p w:rsidR="00A911E4" w:rsidRDefault="00A911E4">
      <w:pPr>
        <w:pStyle w:val="22"/>
        <w:shd w:val="clear" w:color="auto" w:fill="auto"/>
        <w:ind w:right="20"/>
      </w:pPr>
    </w:p>
    <w:p w:rsidR="00A911E4" w:rsidRDefault="00A911E4">
      <w:pPr>
        <w:pStyle w:val="22"/>
        <w:shd w:val="clear" w:color="auto" w:fill="auto"/>
        <w:ind w:right="20"/>
      </w:pPr>
    </w:p>
    <w:p w:rsidR="00A911E4" w:rsidRDefault="00A911E4" w:rsidP="00A911E4">
      <w:pPr>
        <w:pStyle w:val="22"/>
        <w:shd w:val="clear" w:color="auto" w:fill="auto"/>
        <w:ind w:right="20"/>
        <w:jc w:val="left"/>
      </w:pPr>
    </w:p>
    <w:p w:rsidR="00A911E4" w:rsidRDefault="00A911E4" w:rsidP="00A911E4">
      <w:pPr>
        <w:pStyle w:val="22"/>
        <w:shd w:val="clear" w:color="auto" w:fill="auto"/>
        <w:ind w:right="20"/>
      </w:pPr>
      <w:r>
        <w:t xml:space="preserve">                                                                                    </w:t>
      </w:r>
    </w:p>
    <w:p w:rsidR="003A3478" w:rsidRDefault="003A3478">
      <w:pPr>
        <w:pStyle w:val="22"/>
        <w:shd w:val="clear" w:color="auto" w:fill="auto"/>
        <w:ind w:right="20"/>
      </w:pPr>
    </w:p>
    <w:p w:rsidR="003A3478" w:rsidRDefault="003A3478">
      <w:pPr>
        <w:pStyle w:val="22"/>
        <w:shd w:val="clear" w:color="auto" w:fill="auto"/>
        <w:ind w:right="20"/>
      </w:pPr>
    </w:p>
    <w:p w:rsidR="00E5682A" w:rsidRDefault="00E5682A">
      <w:pPr>
        <w:pStyle w:val="22"/>
        <w:shd w:val="clear" w:color="auto" w:fill="auto"/>
        <w:ind w:right="20"/>
      </w:pPr>
    </w:p>
    <w:p w:rsidR="003A3478" w:rsidRDefault="003A3478" w:rsidP="003A3478">
      <w:pPr>
        <w:pStyle w:val="43"/>
        <w:keepNext/>
        <w:keepLines/>
        <w:shd w:val="clear" w:color="auto" w:fill="auto"/>
        <w:ind w:right="20"/>
        <w:jc w:val="left"/>
      </w:pPr>
      <w:bookmarkStart w:id="0" w:name="bookmark0"/>
      <w:r>
        <w:lastRenderedPageBreak/>
        <w:t xml:space="preserve">          </w:t>
      </w:r>
      <w:r w:rsidR="00BA63EB">
        <w:t xml:space="preserve"> </w:t>
      </w:r>
      <w:r>
        <w:t>УТВЕРЖДЕН</w:t>
      </w:r>
      <w:bookmarkEnd w:id="0"/>
    </w:p>
    <w:p w:rsidR="003A3478" w:rsidRDefault="003A3478" w:rsidP="003A3478">
      <w:pPr>
        <w:pStyle w:val="22"/>
        <w:shd w:val="clear" w:color="auto" w:fill="auto"/>
        <w:ind w:right="20"/>
        <w:jc w:val="center"/>
      </w:pPr>
      <w:r>
        <w:t xml:space="preserve">     протоколом общего собрания </w:t>
      </w:r>
    </w:p>
    <w:p w:rsidR="003F18CA" w:rsidRDefault="006A12CD" w:rsidP="003A3478">
      <w:pPr>
        <w:pStyle w:val="22"/>
        <w:shd w:val="clear" w:color="auto" w:fill="auto"/>
        <w:ind w:left="709" w:right="20"/>
        <w:jc w:val="left"/>
      </w:pPr>
      <w:r>
        <w:t xml:space="preserve">членов некоммерческого садоводческого товарищества собственников недвижимости «Диомид-1» от « </w:t>
      </w:r>
      <w:r>
        <w:rPr>
          <w:rStyle w:val="Georgia115pt"/>
          <w:lang w:val="ru-RU"/>
        </w:rPr>
        <w:t xml:space="preserve"> </w:t>
      </w:r>
      <w:r w:rsidR="003A3478">
        <w:rPr>
          <w:rStyle w:val="Georgia115pt"/>
          <w:lang w:val="ru-RU"/>
        </w:rPr>
        <w:t xml:space="preserve"> </w:t>
      </w:r>
      <w:r>
        <w:rPr>
          <w:rStyle w:val="Georgia115pt"/>
          <w:lang w:val="ru-RU"/>
        </w:rPr>
        <w:t xml:space="preserve">» </w:t>
      </w:r>
      <w:r w:rsidR="003A3478">
        <w:rPr>
          <w:rStyle w:val="Georgia115pt"/>
          <w:lang w:val="ru-RU"/>
        </w:rPr>
        <w:t>_____</w:t>
      </w:r>
      <w:r w:rsidRPr="00944057">
        <w:t xml:space="preserve"> </w:t>
      </w:r>
      <w:r>
        <w:t>202</w:t>
      </w:r>
      <w:r w:rsidR="003A3478">
        <w:t>3</w:t>
      </w:r>
      <w:r>
        <w:t>г.</w:t>
      </w:r>
    </w:p>
    <w:p w:rsidR="003A3478" w:rsidRDefault="003A3478" w:rsidP="003A3478">
      <w:pPr>
        <w:pStyle w:val="22"/>
        <w:shd w:val="clear" w:color="auto" w:fill="auto"/>
        <w:ind w:right="20"/>
      </w:pPr>
    </w:p>
    <w:p w:rsidR="00415F23" w:rsidRDefault="00415F23" w:rsidP="003A3478">
      <w:pPr>
        <w:pStyle w:val="22"/>
        <w:shd w:val="clear" w:color="auto" w:fill="auto"/>
        <w:ind w:right="20"/>
      </w:pPr>
    </w:p>
    <w:p w:rsidR="00415F23" w:rsidRDefault="00415F23" w:rsidP="004571C0">
      <w:pPr>
        <w:pStyle w:val="22"/>
        <w:shd w:val="clear" w:color="auto" w:fill="auto"/>
        <w:ind w:left="-5670" w:right="20"/>
      </w:pPr>
    </w:p>
    <w:p w:rsidR="00415F23" w:rsidRDefault="00415F23" w:rsidP="004571C0">
      <w:pPr>
        <w:pStyle w:val="22"/>
        <w:shd w:val="clear" w:color="auto" w:fill="auto"/>
        <w:ind w:left="-5670" w:right="20"/>
        <w:sectPr w:rsidR="00415F23" w:rsidSect="00A911E4">
          <w:footerReference w:type="even" r:id="rId8"/>
          <w:type w:val="continuous"/>
          <w:pgSz w:w="11909" w:h="16838"/>
          <w:pgMar w:top="901" w:right="928" w:bottom="839" w:left="947" w:header="0" w:footer="3" w:gutter="0"/>
          <w:cols w:num="2" w:space="8376" w:equalWidth="0">
            <w:col w:w="3816" w:space="1790"/>
            <w:col w:w="4426"/>
          </w:cols>
          <w:noEndnote/>
          <w:docGrid w:linePitch="360"/>
        </w:sectPr>
      </w:pPr>
    </w:p>
    <w:p w:rsidR="003F18CA" w:rsidRDefault="003F18CA" w:rsidP="003A3478">
      <w:pPr>
        <w:spacing w:line="240" w:lineRule="exact"/>
        <w:rPr>
          <w:sz w:val="19"/>
          <w:szCs w:val="19"/>
        </w:rPr>
      </w:pPr>
    </w:p>
    <w:p w:rsidR="003F18CA" w:rsidRDefault="003F18CA" w:rsidP="003A3478">
      <w:pPr>
        <w:spacing w:line="240" w:lineRule="exact"/>
        <w:rPr>
          <w:sz w:val="19"/>
          <w:szCs w:val="19"/>
        </w:rPr>
      </w:pPr>
    </w:p>
    <w:p w:rsidR="003F18CA" w:rsidRPr="003A3478" w:rsidRDefault="003F18CA">
      <w:pPr>
        <w:spacing w:line="240" w:lineRule="exact"/>
        <w:rPr>
          <w:sz w:val="19"/>
          <w:szCs w:val="19"/>
          <w:u w:val="single"/>
        </w:rPr>
      </w:pPr>
    </w:p>
    <w:p w:rsidR="003F18CA" w:rsidRDefault="003F18CA">
      <w:pPr>
        <w:spacing w:line="240" w:lineRule="exact"/>
        <w:rPr>
          <w:sz w:val="19"/>
          <w:szCs w:val="19"/>
        </w:rPr>
      </w:pPr>
    </w:p>
    <w:p w:rsidR="003F18CA" w:rsidRDefault="003F18CA">
      <w:pPr>
        <w:spacing w:before="46" w:after="46" w:line="240" w:lineRule="exact"/>
        <w:rPr>
          <w:sz w:val="19"/>
          <w:szCs w:val="19"/>
        </w:rPr>
      </w:pPr>
    </w:p>
    <w:p w:rsidR="003F18CA" w:rsidRDefault="003F18CA" w:rsidP="00BA63EB"/>
    <w:p w:rsidR="00560712" w:rsidRDefault="00560712" w:rsidP="00BA63EB"/>
    <w:p w:rsidR="00560712" w:rsidRDefault="00560712" w:rsidP="00BA63EB">
      <w:r>
        <w:t xml:space="preserve">  </w:t>
      </w:r>
    </w:p>
    <w:p w:rsidR="00560712" w:rsidRPr="00560712" w:rsidRDefault="00560712" w:rsidP="00560712">
      <w:pPr>
        <w:keepNext/>
        <w:keepLines/>
        <w:spacing w:line="590" w:lineRule="exact"/>
        <w:jc w:val="center"/>
        <w:outlineLvl w:val="2"/>
        <w:rPr>
          <w:rFonts w:ascii="Georgia" w:eastAsia="Georgia" w:hAnsi="Georgia" w:cs="Georgia"/>
          <w:b/>
          <w:color w:val="auto"/>
          <w:spacing w:val="20"/>
          <w:sz w:val="30"/>
          <w:szCs w:val="30"/>
          <w:lang w:eastAsia="en-US"/>
        </w:rPr>
      </w:pPr>
      <w:r w:rsidRPr="00560712">
        <w:rPr>
          <w:rFonts w:ascii="Georgia" w:eastAsia="Georgia" w:hAnsi="Georgia" w:cs="Georgia"/>
          <w:b/>
          <w:color w:val="auto"/>
          <w:spacing w:val="20"/>
          <w:sz w:val="30"/>
          <w:szCs w:val="30"/>
          <w:lang w:eastAsia="en-US"/>
        </w:rPr>
        <w:t>УСТАВ</w:t>
      </w:r>
    </w:p>
    <w:p w:rsidR="00560712" w:rsidRPr="00CE564B" w:rsidRDefault="00560712" w:rsidP="00560712">
      <w:pPr>
        <w:spacing w:after="6360" w:line="590" w:lineRule="exact"/>
        <w:jc w:val="center"/>
        <w:rPr>
          <w:rFonts w:ascii="Times New Roman" w:eastAsia="Sylfaen" w:hAnsi="Times New Roman" w:cs="Times New Roman"/>
          <w:bCs/>
          <w:color w:val="auto"/>
          <w:sz w:val="32"/>
          <w:szCs w:val="32"/>
          <w:lang w:eastAsia="en-US"/>
        </w:rPr>
      </w:pPr>
      <w:r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некоммерческого садоводческого товарищества собственников недвижимости </w:t>
      </w:r>
      <w:r w:rsidR="00CE564B"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                        </w:t>
      </w:r>
      <w:r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 « Диомид – 1»</w:t>
      </w:r>
      <w:r w:rsidRPr="00CE564B">
        <w:rPr>
          <w:rFonts w:ascii="Times New Roman" w:eastAsia="Sylfaen" w:hAnsi="Times New Roman" w:cs="Times New Roman"/>
          <w:bCs/>
          <w:color w:val="auto"/>
          <w:sz w:val="32"/>
          <w:szCs w:val="32"/>
          <w:lang w:eastAsia="en-US"/>
        </w:rPr>
        <w:t xml:space="preserve">                      </w:t>
      </w:r>
    </w:p>
    <w:p w:rsidR="00560712" w:rsidRDefault="00560712" w:rsidP="00BA63EB">
      <w:pPr>
        <w:sectPr w:rsidR="005607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3325" w:rsidRDefault="003A3478" w:rsidP="009D3325">
      <w:pPr>
        <w:spacing w:line="259" w:lineRule="auto"/>
        <w:rPr>
          <w:color w:val="C00000"/>
        </w:rPr>
      </w:pPr>
      <w:r w:rsidRPr="00415F23">
        <w:rPr>
          <w:color w:val="C00000"/>
        </w:rPr>
        <w:lastRenderedPageBreak/>
        <w:t xml:space="preserve">                </w:t>
      </w:r>
    </w:p>
    <w:p w:rsidR="009D3325" w:rsidRPr="009D3325" w:rsidRDefault="009D3325" w:rsidP="009D3325">
      <w:pPr>
        <w:spacing w:line="259" w:lineRule="auto"/>
        <w:rPr>
          <w:b/>
          <w:color w:val="auto"/>
          <w:sz w:val="28"/>
          <w:szCs w:val="28"/>
        </w:rPr>
      </w:pPr>
      <w:r w:rsidRPr="009D33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Содержание.   </w:t>
      </w:r>
    </w:p>
    <w:p w:rsidR="009D3325" w:rsidRPr="009D3325" w:rsidRDefault="009D3325" w:rsidP="009D3325">
      <w:pPr>
        <w:spacing w:line="259" w:lineRule="auto"/>
        <w:rPr>
          <w:b/>
          <w:color w:val="auto"/>
          <w:sz w:val="28"/>
          <w:szCs w:val="28"/>
        </w:rPr>
      </w:pPr>
    </w:p>
    <w:p w:rsidR="009D3325" w:rsidRPr="009D3325" w:rsidRDefault="009D3325" w:rsidP="009D3325">
      <w:pPr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1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Общие положения 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1.  Предмет регулирования устава   стр._____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461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2.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Предмет и цели деятельности товарищества стр._____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2.  Цели создания и деятельности товарищества   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3.  Предмет деятельности товарищества </w:t>
      </w: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3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Устав товарищества стр.______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 4.   Утверждение устава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5.  Порядок изменения устава товарищества 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4.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Членство в товариществе стр._____                                                                    Статья 6. Основания и порядок приема в члены товарищества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7. Основания и порядок прекращения членства в товариществе стр.____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8. Права, обязанности и ответственность  члена товарищества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 5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Реестр членов товарищества стр._____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9. Ведение реестра</w:t>
      </w: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стр._____ 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10.  Содержание реестра стр._____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6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Взносы членов товарищества 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11. Правила определения размера взносов стр. 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12. Порядок внесения взносов стр. ______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13.</w:t>
      </w: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Ответственность членов товарищества за нарушение обязательств по внесению взносов стр. ______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7.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Управление товариществом и контроль за его деятельностью стр._____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14.  Органы товарищества и ревизионная комиссия  стр. 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Статья 15. Общее собрание  членов товарищества стр. 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16. Правление товарищества стр. ________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17. Председатель товарищества стр. _______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18. Ревизионная комиссия товарищества стр. 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19. Ведение делопроизводства в товариществе стр. ______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8 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Имущество общего пользования</w:t>
      </w:r>
      <w:r w:rsidR="00DF45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стр. ____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20.  Состав имущество общего пользования стр.___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21. Порядок приобретения и создания имущества общего пользования товарищества стр.___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22. Порядок использования имущества  общего пользования стр. 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9.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Ведение садоводства на земельных участках, расположенных в границах территории садоводства , без участия в товариществе стр. 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23. Внесение в дела товарищества  сведений  о лицах, ведущих  садоводство на земельных участках, расположенных в границах территории садоводства, без участия в товариществе  стр.___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24. Права лиц, ведущих  садоводства на земельных участках, расположенных в границах территории садоводства , без участия в товариществе  стр. 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25.  Обязанности лиц, ведущих  садоводство на  земельных участках, расположенных в границах территории садоводства , без участия в товариществе стр. 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26. Ответственность лиц, ведущих  садоводство на  земельных участках, расположенных в границах территории садоводства , без участия в товариществе стр.___</w:t>
      </w:r>
    </w:p>
    <w:p w:rsidR="009D3325" w:rsidRPr="009D3325" w:rsidRDefault="00DF452B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45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</w:t>
      </w:r>
      <w:r w:rsidR="009D3325"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10.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Реорганизация и ликвидация товарищества  стр. ___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27. Реорганизация товарищества стр. ___</w:t>
      </w:r>
    </w:p>
    <w:p w:rsid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28. Ликвидация товарищества стр.____</w:t>
      </w:r>
    </w:p>
    <w:p w:rsidR="00DF452B" w:rsidRPr="009D3325" w:rsidRDefault="00DF452B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F18CA" w:rsidRPr="0090782E" w:rsidRDefault="003A3478" w:rsidP="00DF452B">
      <w:pPr>
        <w:pStyle w:val="60"/>
        <w:shd w:val="clear" w:color="auto" w:fill="auto"/>
        <w:tabs>
          <w:tab w:val="left" w:pos="274"/>
        </w:tabs>
        <w:spacing w:after="260" w:line="260" w:lineRule="exact"/>
        <w:ind w:left="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782E">
        <w:rPr>
          <w:rFonts w:ascii="Times New Roman" w:hAnsi="Times New Roman" w:cs="Times New Roman"/>
          <w:color w:val="auto"/>
          <w:sz w:val="28"/>
          <w:szCs w:val="28"/>
        </w:rPr>
        <w:t xml:space="preserve">Глава 1. </w:t>
      </w:r>
      <w:r w:rsidR="006A12CD" w:rsidRPr="0090782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EA02C9" w:rsidRPr="00DF452B" w:rsidRDefault="00EA02C9" w:rsidP="00EA02C9">
      <w:pPr>
        <w:pStyle w:val="60"/>
        <w:shd w:val="clear" w:color="auto" w:fill="auto"/>
        <w:tabs>
          <w:tab w:val="left" w:pos="274"/>
        </w:tabs>
        <w:spacing w:after="260" w:line="260" w:lineRule="exact"/>
        <w:ind w:left="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color w:val="auto"/>
          <w:sz w:val="28"/>
          <w:szCs w:val="28"/>
        </w:rPr>
        <w:t>Статью  1</w:t>
      </w:r>
      <w:r w:rsidRPr="00907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Предмет регулирования устава  </w:t>
      </w:r>
    </w:p>
    <w:p w:rsidR="003F18CA" w:rsidRPr="00DF452B" w:rsidRDefault="00EA02C9" w:rsidP="00EA02C9">
      <w:pPr>
        <w:pStyle w:val="60"/>
        <w:shd w:val="clear" w:color="auto" w:fill="auto"/>
        <w:tabs>
          <w:tab w:val="left" w:pos="274"/>
        </w:tabs>
        <w:spacing w:after="260" w:line="260" w:lineRule="exact"/>
        <w:ind w:left="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>Товарищество является некоммерческой организацией, добровольным объединением граждан - владельцев садовых земельных участков, предоставленным им или приобретенными ими с целью удовлетворения материальных и иных потребностей, а также в целях объединения усилий и возможностей, для содействия им и членам их семей в решении общих социально-хозяйств</w:t>
      </w:r>
      <w:r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>енных задач ведения садоводства</w:t>
      </w:r>
      <w:r w:rsidR="006A12CD"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>, содействия в организации здорового отдыха садоводов и членов их семей.</w:t>
      </w:r>
    </w:p>
    <w:p w:rsidR="00013C8D" w:rsidRPr="00013C8D" w:rsidRDefault="00EA02C9" w:rsidP="00013C8D">
      <w:pPr>
        <w:pStyle w:val="22"/>
        <w:tabs>
          <w:tab w:val="left" w:pos="549"/>
        </w:tabs>
        <w:spacing w:after="286" w:line="307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916" w:rsidRPr="00EF491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F49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ст. 16  Федерального  закона  «О садоводческих, </w:t>
      </w:r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огороднических и дачных некоммерческих объединениях граждан» от 15.04.1998  г. №  66-ФЗ    собственниками садовых  земельных участков  на земельном массиве  площадью 37,5 га в районе урочища « Соловей ключ"     10 августа  2009 года     зарегистрировано   садоводческое (огородническое, дачное) некоммерческое товарищество «Диомид» ИНН 2538130265, ОГРН 1092538004789. Основанием для регистрации товарищества является протокол  общего учредительного собрания членов садоводческого    ( огороднического, дачного)  некоммерческого товарищества «Диомид»  от  13 июля  2009 г.  № 1  и устав товарищества.</w:t>
      </w:r>
    </w:p>
    <w:p w:rsidR="00013C8D" w:rsidRPr="00013C8D" w:rsidRDefault="00013C8D" w:rsidP="00013C8D">
      <w:pPr>
        <w:pStyle w:val="22"/>
        <w:tabs>
          <w:tab w:val="left" w:pos="549"/>
        </w:tabs>
        <w:spacing w:after="286" w:line="307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   В связи с законодательством РФ в дальнейшем вносились изменения в       организационно-правовую  форму товарищества и  в название внесена цифра «1» для индивидуализации садоводческого товарищества на территории Артемовского городского округа.</w:t>
      </w:r>
    </w:p>
    <w:p w:rsidR="00DB6E76" w:rsidRPr="00DF452B" w:rsidRDefault="00DB6E76" w:rsidP="00DB6E7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 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Правовое регулирование отношений, связанных с ведением гражданами садоводства и огородничества для собственных нужд, осуществляется в соответствии с Федеральным законом  от 29.07.2017 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 ( Далее Закон № 217-ФЗ) 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DB6E76" w:rsidRPr="00DF452B" w:rsidRDefault="00DB6E76" w:rsidP="00DB6E76">
      <w:pPr>
        <w:pStyle w:val="22"/>
        <w:shd w:val="clear" w:color="auto" w:fill="auto"/>
        <w:tabs>
          <w:tab w:val="left" w:pos="554"/>
        </w:tabs>
        <w:spacing w:after="244" w:line="31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18CA" w:rsidRPr="00DF452B" w:rsidRDefault="00DB6E76" w:rsidP="00DB6E76">
      <w:pPr>
        <w:pStyle w:val="22"/>
        <w:shd w:val="clear" w:color="auto" w:fill="auto"/>
        <w:tabs>
          <w:tab w:val="left" w:pos="578"/>
        </w:tabs>
        <w:spacing w:after="229" w:line="30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Товарищество является юридическим лицом с момента его государственной регистрации, имеет в собственности обособленное имущество, приходно-расходную см</w:t>
      </w:r>
      <w:r w:rsidR="004F7AAF">
        <w:rPr>
          <w:rFonts w:ascii="Times New Roman" w:hAnsi="Times New Roman" w:cs="Times New Roman"/>
          <w:color w:val="auto"/>
          <w:sz w:val="28"/>
          <w:szCs w:val="28"/>
        </w:rPr>
        <w:t>ету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,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:rsidR="003F18CA" w:rsidRPr="00DF452B" w:rsidRDefault="00DB6E76" w:rsidP="00DB6E76">
      <w:pPr>
        <w:pStyle w:val="22"/>
        <w:shd w:val="clear" w:color="auto" w:fill="auto"/>
        <w:tabs>
          <w:tab w:val="left" w:pos="736"/>
        </w:tabs>
        <w:spacing w:after="297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Официальное полное наименование товарищества - Некоммерческое садоводческое товарищество собственников недвижимости «Диомид-1».</w:t>
      </w:r>
    </w:p>
    <w:p w:rsidR="003F18CA" w:rsidRPr="00DF452B" w:rsidRDefault="00DB6E76" w:rsidP="00DB6E76">
      <w:pPr>
        <w:pStyle w:val="22"/>
        <w:shd w:val="clear" w:color="auto" w:fill="auto"/>
        <w:tabs>
          <w:tab w:val="left" w:pos="491"/>
        </w:tabs>
        <w:spacing w:after="244" w:line="25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3EB" w:rsidRPr="00DF452B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Сокращенное наименование товарищества: ТСН «Диомид-1».</w:t>
      </w:r>
    </w:p>
    <w:p w:rsidR="003F18CA" w:rsidRPr="00DF452B" w:rsidRDefault="00BA63EB" w:rsidP="00DB6E76">
      <w:pPr>
        <w:pStyle w:val="22"/>
        <w:shd w:val="clear" w:color="auto" w:fill="auto"/>
        <w:tabs>
          <w:tab w:val="left" w:pos="717"/>
        </w:tabs>
        <w:spacing w:after="24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Организационно - правовой формой Некоммерческого садоводческого товарищества собственников недвижимости «Диомид-1» является товарищество собственников недвижимости.</w:t>
      </w:r>
    </w:p>
    <w:p w:rsidR="003F18CA" w:rsidRPr="00DF452B" w:rsidRDefault="00BA63EB" w:rsidP="00DB6E76">
      <w:pPr>
        <w:pStyle w:val="22"/>
        <w:shd w:val="clear" w:color="auto" w:fill="auto"/>
        <w:tabs>
          <w:tab w:val="left" w:pos="674"/>
        </w:tabs>
        <w:spacing w:after="240" w:line="31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Финансовый год Товарищества начинается 1 января текущего года и заканчивается 31 декабря текущего года.</w:t>
      </w:r>
    </w:p>
    <w:p w:rsidR="003F18CA" w:rsidRPr="00DF452B" w:rsidRDefault="00BA63EB" w:rsidP="00DB6E76">
      <w:pPr>
        <w:pStyle w:val="22"/>
        <w:shd w:val="clear" w:color="auto" w:fill="auto"/>
        <w:tabs>
          <w:tab w:val="left" w:pos="664"/>
        </w:tabs>
        <w:spacing w:after="232" w:line="31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С момента его государственной регистрации в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законом порядке т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оварищество может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:rsidR="00BA63EB" w:rsidRPr="00DF452B" w:rsidRDefault="00BA63EB" w:rsidP="00BA63EB">
      <w:pPr>
        <w:pStyle w:val="22"/>
        <w:shd w:val="clear" w:color="auto" w:fill="auto"/>
        <w:tabs>
          <w:tab w:val="left" w:pos="798"/>
        </w:tabs>
        <w:spacing w:after="244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>Местонахождение т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оварищества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 Приморский край, г. Артем, урочище Соловей ключ ТСН «Диомид-1».</w:t>
      </w:r>
    </w:p>
    <w:p w:rsidR="00BA63EB" w:rsidRPr="00DF452B" w:rsidRDefault="006A12CD" w:rsidP="00BA63EB">
      <w:pPr>
        <w:pStyle w:val="22"/>
        <w:shd w:val="clear" w:color="auto" w:fill="auto"/>
        <w:tabs>
          <w:tab w:val="left" w:pos="798"/>
        </w:tabs>
        <w:spacing w:after="244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lastRenderedPageBreak/>
        <w:t>Юридический адрес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товарищества</w:t>
      </w:r>
      <w:r w:rsidR="000E50CD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0CD" w:rsidRPr="00DF452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дрес получения корреспонденции определяется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местом постоянного жительства председателя т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оварищества.</w:t>
      </w:r>
    </w:p>
    <w:p w:rsidR="00BA63EB" w:rsidRPr="00BA63EB" w:rsidRDefault="00BA63EB" w:rsidP="00BA63EB">
      <w:pPr>
        <w:pStyle w:val="22"/>
        <w:shd w:val="clear" w:color="auto" w:fill="auto"/>
        <w:tabs>
          <w:tab w:val="left" w:pos="798"/>
        </w:tabs>
        <w:spacing w:after="244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63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11</w:t>
      </w:r>
      <w:r w:rsidRPr="00DF45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Pr="00BA63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Товарищество не несет ответственности по обязательствам член</w:t>
      </w:r>
      <w:r w:rsidR="00A04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 товарищества, а члены т</w:t>
      </w:r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оварищества не несут ответственность по обязательствам </w:t>
      </w:r>
      <w:r w:rsidRPr="00DF45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оварищества.</w:t>
      </w:r>
    </w:p>
    <w:p w:rsidR="0090782E" w:rsidRPr="0090782E" w:rsidRDefault="00A911E4" w:rsidP="0090782E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="00926A77" w:rsidRPr="00907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2. Предмет и</w:t>
      </w:r>
      <w:r w:rsidR="00926A77" w:rsidRPr="00907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цели деятельности товарищества </w:t>
      </w:r>
    </w:p>
    <w:p w:rsidR="0090782E" w:rsidRPr="0090782E" w:rsidRDefault="0090782E" w:rsidP="0090782E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2. 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создания и деятельности товарищества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926A7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Товарищество  создано и вправе осуществлять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создание благоприятных условий для ведения гражданами садоводства 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содействие гражданам в освоении земельных участков в границах территории садоводства, </w:t>
      </w:r>
      <w:r w:rsidRPr="00926A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предназначенных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3. 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 деятельности товарищества</w:t>
      </w:r>
    </w:p>
    <w:p w:rsidR="00926A77" w:rsidRPr="00926A77" w:rsidRDefault="00926A77" w:rsidP="00926A77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Товарищество в соответствии с гражданским законодательством вправе  осуществлять действия, необходимые для достижения целей, предусмотренных Федеральным законом   от 29.07.2017 N 217-ФЗ и уставом .</w:t>
      </w:r>
    </w:p>
    <w:p w:rsidR="00926A77" w:rsidRP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Предметом деятельности товарищества является совместное создание, приобретение, обслуживание, использование имущества, предназначенного для общего пользования правообладателями земельных участков, расположенных на территории товарищества, управление и распоряжение им в установленных законодательством пределах.</w:t>
      </w:r>
    </w:p>
    <w:p w:rsid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5A21">
        <w:rPr>
          <w:rFonts w:ascii="LiberationSerif" w:eastAsia="Calibri" w:hAnsi="LiberationSerif" w:cs="LiberationSerif"/>
          <w:b/>
          <w:color w:val="C00000"/>
          <w:lang w:eastAsia="en-US"/>
        </w:rPr>
        <w:lastRenderedPageBreak/>
        <w:t xml:space="preserve"> </w:t>
      </w:r>
      <w:r w:rsidRPr="000E5A2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926A7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достижения целей, предусмотренных  уставом, товарищество вправе    заниматься хозяйственной деятельностью.</w:t>
      </w:r>
    </w:p>
    <w:p w:rsidR="00926A77" w:rsidRP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Товарищество вправе осуществлять предпринимательскую деятель</w:t>
      </w:r>
      <w:r w:rsid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ность (депозит в банке; продажа, сдача в аренду общего имущества;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оказание платных услуг и т.п.  ), </w:t>
      </w:r>
      <w:r w:rsidRPr="00926A77"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  <w:t>если это  не противоречит и служит достижению целей создания и деятельности товарищества. Прибыль от предпринимательской  деятельности не распределяется между   правообладателями земельных участков,  а поступает на расчетный счет товарищества для реализации уставных целей.</w:t>
      </w:r>
    </w:p>
    <w:p w:rsidR="0090782E" w:rsidRPr="00926A77" w:rsidRDefault="0090782E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</w:pPr>
    </w:p>
    <w:p w:rsidR="00BD0C39" w:rsidRPr="0090782E" w:rsidRDefault="00BD0C39" w:rsidP="00BD0C39">
      <w:pPr>
        <w:widowControl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3.  Устав товарищества </w:t>
      </w:r>
    </w:p>
    <w:p w:rsidR="00BD0C39" w:rsidRPr="00BD0C39" w:rsidRDefault="00BD0C39" w:rsidP="00BD0C3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 4.  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Утверждение устава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D0C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1.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Решение об учреждении садоводческого  товарищества и  утверждение устава товарищества принимается учредителями единогласно. 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BD0C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у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ставе  допустимо   отразить основные нормы ведения   садоводства, а подробно их изложить  в отдельных положениях,  на которые делается  ссылка в уставе.</w:t>
      </w:r>
      <w:r w:rsidRPr="00BD0C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78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Статья 5.</w:t>
      </w:r>
      <w:r w:rsidRPr="009078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D0C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изменения устава товарищества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C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D0C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Изменение устава товарищества  относится  к исключительной компетенции общего собрания членов товарищества.</w:t>
      </w:r>
    </w:p>
    <w:p w:rsidR="00BD0C39" w:rsidRPr="00BD0C39" w:rsidRDefault="00BD0C39" w:rsidP="00BD0C39">
      <w:pPr>
        <w:widowControl/>
        <w:tabs>
          <w:tab w:val="left" w:pos="75"/>
        </w:tabs>
        <w:spacing w:after="160" w:line="259" w:lineRule="auto"/>
        <w:ind w:lef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общего собрания членов товарищества   о изменении устава товарищества   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BD0C39" w:rsidRPr="00BD0C39" w:rsidRDefault="00BD0C39" w:rsidP="00BD0C39">
      <w:pPr>
        <w:widowControl/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3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EC73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D0C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Правление:</w:t>
      </w:r>
      <w:r w:rsidRPr="00BD0C39">
        <w:rPr>
          <w:rFonts w:ascii="Helvetica" w:eastAsia="Times New Roman" w:hAnsi="Helvetica" w:cs="Times New Roman"/>
          <w:color w:val="333333"/>
          <w:lang w:eastAsia="ru-RU"/>
        </w:rPr>
        <w:t xml:space="preserve">                                                                                                                                     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готовит изменение устава;                                                                                                   2) предварительно знакомит с готовым проектом устава   членов товарищества любым доступным способом</w:t>
      </w:r>
      <w:r w:rsidR="004B5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числе: ознакомление  </w:t>
      </w:r>
      <w:r w:rsidR="004B56CB" w:rsidRPr="004B5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офисе товарищества</w:t>
      </w:r>
      <w:r w:rsidR="004B5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письменным вариант</w:t>
      </w:r>
      <w:r w:rsid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проекта устава; рассылка  электронного варианта на </w:t>
      </w:r>
      <w:r w:rsidR="00095AF5" w:rsidRP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адреса</w:t>
      </w:r>
      <w:r w:rsid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указанные в реестре товарищества;</w:t>
      </w:r>
      <w:r w:rsidR="009C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размещение в чате товарищества; </w:t>
      </w:r>
      <w:r w:rsid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5F23" w:rsidRPr="009C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</w:t>
      </w:r>
      <w:r w:rsidR="009C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с сообщением членам товарищества сайта. </w:t>
      </w:r>
    </w:p>
    <w:p w:rsidR="00BD0C39" w:rsidRPr="00BD0C39" w:rsidRDefault="00BD0C39" w:rsidP="00BD0C39">
      <w:pPr>
        <w:widowControl/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C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Pr="00BD0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товарищества вправе представить в правление в письменном виде не </w:t>
      </w:r>
      <w:r w:rsidRPr="00095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позднее 20-ти  календарных дней 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даты проведения общего собрания  замечания, предложения  к проекту устава товарищества. Правление принимает решение о принятии или отклонении замечаний, предложений к проекту  устава, о чем письменно сообщает члену товарищества, направившему замечания, предложения.     Окончательный вариант  устава должен  быть готов для ознакомления </w:t>
      </w:r>
      <w:r w:rsidRPr="00095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10 дней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даты проведения общего собрания членов товарищества.</w:t>
      </w:r>
    </w:p>
    <w:p w:rsidR="00BD0C39" w:rsidRPr="00BD0C39" w:rsidRDefault="00BD0C39" w:rsidP="00BD0C39">
      <w:pPr>
        <w:widowControl/>
        <w:shd w:val="clear" w:color="auto" w:fill="FFFFFF"/>
        <w:spacing w:after="3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D0C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BD0C3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.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Регистрация нового устава   (изменений в устав) осуществляется регистрирующим органом в порядке, определенном действующим законодательством.</w:t>
      </w:r>
    </w:p>
    <w:p w:rsidR="009E6C92" w:rsidRPr="0090782E" w:rsidRDefault="00BD0C39" w:rsidP="0090782E">
      <w:pPr>
        <w:widowControl/>
        <w:spacing w:after="160" w:line="256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Глава 4. Членство в товариществе</w:t>
      </w:r>
    </w:p>
    <w:p w:rsidR="009E6C92" w:rsidRPr="009E6C92" w:rsidRDefault="009E6C92" w:rsidP="009E6C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  6.</w:t>
      </w:r>
      <w:r w:rsidRPr="0090782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  </w:t>
      </w: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Основания и порядок приема в члены товарищества </w:t>
      </w:r>
    </w:p>
    <w:p w:rsidR="009E6C92" w:rsidRPr="009E6C92" w:rsidRDefault="009E6C92" w:rsidP="009E6C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E6C92" w:rsidRPr="009E6C92" w:rsidRDefault="009E6C92" w:rsidP="009E6C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Членами товарищества могут являться исключительно физические лица.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Прием в члены товарищества осуществляется на основании заявления правообладателя садового земельного участка (правообладатели земельных участков - собственники земельных участков, землепользователи, землевладельцы и арендаторы земельных участков), расположенного в границах территории садоводства, которое подается в правление товарищества лично либо посредством почтового отправления (заказным письмом) для его последующего рассмотрения правлением товарищества.   При этом для приобретения  гражданами членства в товариществе принятие каких-либо решений органов государственной власти или органов местного самоуправления не требуется. 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Правообладатель садового  земельного участка до подачи заявления о вступлении в члены товарищества вправе ознакомиться с его уставом.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     В заявлении указываются: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1) фамилия, имя, отчество (последнее - при наличии) заявителя;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2) адрес места жительства заявителя;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4.1) номер телефона для связи с заявителем, по которому в том числе может быть направлено сообщение, включая короткое текстовое сообщение;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5) согласие заявителя на соблюдение требований устава товарищества.  </w:t>
      </w:r>
    </w:p>
    <w:p w:rsidR="009E6C92" w:rsidRPr="008D2B0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    К заявлению прилагаются копии документов о правах на садовый земельный участок, расположенный в границах территории садоводства. </w:t>
      </w:r>
    </w:p>
    <w:p w:rsidR="009E6C92" w:rsidRDefault="009E6C92" w:rsidP="009E6C92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E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4.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 правлением товарищества заявления осуществляется в срок, не превышающий тридцати календарных дней со дня подачи такого заявления.      Днем приема в члены товарищества лица, подавшее заявление, является день принятия соответствующего решения правлением товарищества.</w:t>
      </w:r>
    </w:p>
    <w:p w:rsidR="009E6C92" w:rsidRPr="009E6C92" w:rsidRDefault="009E6C92" w:rsidP="009E6C92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9E6C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приобретении членства товарищества должно быть отказано в случае, если лицо,  подавшее заявление: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было ранее исключено из числа членов этого товарищества в связи с нарушением обязанности по своевременной  уплате взносов, предусмотренных   Федеральным законом  № 217,  и не устранило указанное нарушение;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не является собственником или правообладателем ( право пожизненного наследуемого владения или постоянного (бессрочного) пользования либо  земельные участки предоставлены гражданам в аренду) земельного участка, расположенного в границах территории садоводства или огородничества;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не представило  копии документов о правах на садовый  участок, расположенный в границах территории садоводства ;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представило заявление, не соответствующее требованиям Устава;</w:t>
      </w:r>
    </w:p>
    <w:p w:rsidR="009E6C92" w:rsidRDefault="009E6C92" w:rsidP="009E6C92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Отказ в приобретении членства товарищества по иным основаниям не допускается.</w:t>
      </w:r>
    </w:p>
    <w:p w:rsid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Каждому члену товарищества в течение месяца   со дня приема в члены товарищества председателем товарищества </w:t>
      </w:r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выдается  выписка из протокола заседания правления о приеме в члены товарищества,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заверенная подписью председателя и печатью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товарищества.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Выданные ранее членские книжки сохраняют свое действие. Принятое решение  не является основанием   для их отмены или замены на  выпис</w:t>
      </w:r>
      <w:r>
        <w:rPr>
          <w:rFonts w:ascii="Times New Roman" w:hAnsi="Times New Roman" w:cs="Times New Roman"/>
          <w:color w:val="auto"/>
          <w:sz w:val="28"/>
          <w:szCs w:val="28"/>
        </w:rPr>
        <w:t>ку из протокола общего собрания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5EF4" w:rsidRPr="008D2B02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02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    На каждого  члена    товарищества   ведется  книжка садовода в электронном формате, в которой указано: 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>1) полное наименование,  сокращенное наименование, место нахождения  (адрес), телефон,  E-mail, банковские рекв</w:t>
      </w:r>
      <w:r w:rsidR="000F54C2">
        <w:rPr>
          <w:rFonts w:ascii="Times New Roman" w:hAnsi="Times New Roman" w:cs="Times New Roman"/>
          <w:color w:val="auto"/>
          <w:sz w:val="28"/>
          <w:szCs w:val="28"/>
        </w:rPr>
        <w:t>изиты товарищества;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>2) сведения о члене товарищества ( ФИО, номер и дата протокола общего собрания членов товарищества или заседания правления о приеме в</w:t>
      </w:r>
      <w:r w:rsidR="00E32E3B">
        <w:rPr>
          <w:rFonts w:ascii="Times New Roman" w:hAnsi="Times New Roman" w:cs="Times New Roman"/>
          <w:color w:val="auto"/>
          <w:sz w:val="28"/>
          <w:szCs w:val="28"/>
        </w:rPr>
        <w:t xml:space="preserve"> члены товарищества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6B73" w:rsidRPr="00D77AF2" w:rsidRDefault="00066B73" w:rsidP="00066B7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3)  номер(а) земельного(ых) участка(ов), кадастровый (е) номер (а) и   площадь (и)  участка (ов)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реквизиты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документа(ов) о правах  земельный(е) участок(ки)  садовода ;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>4) адрес, телефон,  E-mail  члена товарищества ;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5) утвержденные взносы по годам и назначению, фактически оплаченные взносы, реквизиты платежного документа, переплата или задолженность, взыскание задолженности в судебном порядке.  </w:t>
      </w:r>
    </w:p>
    <w:p w:rsidR="00B25EF4" w:rsidRDefault="007821F7" w:rsidP="00B25EF4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21F7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  По письменному заявлению члена товарищества   в 10-дневный срок  на его электронный адрес высылается  незаверенная     книжка садовода  в электронном формате   или  бесплатно  выдается её копия     на</w:t>
      </w:r>
      <w:r w:rsidR="000E2146">
        <w:rPr>
          <w:rFonts w:ascii="Times New Roman" w:hAnsi="Times New Roman" w:cs="Times New Roman"/>
          <w:color w:val="auto"/>
          <w:sz w:val="28"/>
          <w:szCs w:val="28"/>
        </w:rPr>
        <w:t xml:space="preserve"> бумажном носителе. Копия книжки</w:t>
      </w:r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садовода  в электронном формате  на бумажном носителе   заверяется  подписью председателя  и печатью товарищества.</w:t>
      </w:r>
    </w:p>
    <w:p w:rsidR="00EE7EC7" w:rsidRDefault="00EE7EC7" w:rsidP="00EE7EC7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Статья 7</w:t>
      </w:r>
      <w:r w:rsidRPr="009078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E7EC7">
        <w:rPr>
          <w:rFonts w:ascii="Times New Roman" w:hAnsi="Times New Roman" w:cs="Times New Roman"/>
          <w:color w:val="auto"/>
          <w:sz w:val="28"/>
          <w:szCs w:val="28"/>
        </w:rPr>
        <w:t xml:space="preserve"> Основания  и порядок прекращения  членства в товариществе</w:t>
      </w:r>
    </w:p>
    <w:p w:rsidR="008311E8" w:rsidRDefault="00EE7EC7" w:rsidP="008311E8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8B7A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8B7AC6">
        <w:rPr>
          <w:rFonts w:ascii="Times New Roman" w:hAnsi="Times New Roman" w:cs="Times New Roman"/>
          <w:sz w:val="28"/>
          <w:szCs w:val="28"/>
        </w:rPr>
        <w:t>Членство в товариществе может быть прекращено добровольно или принудительно, а также в связи с прекращением у члена товарищества прав на принадл</w:t>
      </w:r>
      <w:r w:rsidRPr="008B7AC6">
        <w:rPr>
          <w:rFonts w:ascii="Times New Roman" w:hAnsi="Times New Roman" w:cs="Times New Roman"/>
          <w:sz w:val="28"/>
          <w:szCs w:val="28"/>
        </w:rPr>
        <w:t xml:space="preserve">ежащий ему садовый </w:t>
      </w:r>
      <w:r w:rsidR="006A12CD" w:rsidRPr="008B7AC6">
        <w:rPr>
          <w:rFonts w:ascii="Times New Roman" w:hAnsi="Times New Roman" w:cs="Times New Roman"/>
          <w:sz w:val="28"/>
          <w:szCs w:val="28"/>
        </w:rPr>
        <w:t xml:space="preserve"> земельный участок либо, в связи со смертью члена товарищества.</w:t>
      </w:r>
    </w:p>
    <w:p w:rsidR="008311E8" w:rsidRPr="008311E8" w:rsidRDefault="008311E8" w:rsidP="008311E8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311E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311E8">
        <w:rPr>
          <w:rFonts w:ascii="Times New Roman" w:hAnsi="Times New Roman" w:cs="Times New Roman"/>
          <w:color w:val="auto"/>
          <w:sz w:val="28"/>
          <w:szCs w:val="28"/>
        </w:rPr>
        <w:t xml:space="preserve">  В связи с прекращением у члена товарищества прав на садовый 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3F18CA" w:rsidRDefault="008311E8" w:rsidP="00DC79C4">
      <w:pPr>
        <w:pStyle w:val="22"/>
        <w:shd w:val="clear" w:color="auto" w:fill="auto"/>
        <w:tabs>
          <w:tab w:val="left" w:pos="419"/>
        </w:tabs>
        <w:spacing w:after="207" w:line="341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</w:t>
      </w:r>
      <w:r w:rsidR="006A12CD" w:rsidRPr="008B7AC6">
        <w:rPr>
          <w:rFonts w:ascii="Times New Roman" w:hAnsi="Times New Roman" w:cs="Times New Roman"/>
          <w:sz w:val="28"/>
          <w:szCs w:val="28"/>
        </w:rPr>
        <w:t>Добровольное прекращение членства в товариществе осуществляется путем выхода из товарищества.</w:t>
      </w:r>
    </w:p>
    <w:p w:rsidR="008311E8" w:rsidRPr="008B7AC6" w:rsidRDefault="008311E8" w:rsidP="00DC79C4">
      <w:pPr>
        <w:pStyle w:val="22"/>
        <w:shd w:val="clear" w:color="auto" w:fill="auto"/>
        <w:tabs>
          <w:tab w:val="left" w:pos="419"/>
        </w:tabs>
        <w:spacing w:after="207" w:line="341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8311E8" w:rsidRDefault="008311E8" w:rsidP="00DC79C4">
      <w:pPr>
        <w:pStyle w:val="22"/>
        <w:shd w:val="clear" w:color="auto" w:fill="auto"/>
        <w:tabs>
          <w:tab w:val="left" w:pos="304"/>
        </w:tabs>
        <w:spacing w:after="176" w:line="307" w:lineRule="exact"/>
        <w:ind w:right="6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</w:t>
      </w:r>
      <w:r w:rsidR="006A12CD" w:rsidRPr="008B7AC6">
        <w:rPr>
          <w:rFonts w:ascii="Times New Roman" w:hAnsi="Times New Roman" w:cs="Times New Roman"/>
          <w:sz w:val="28"/>
          <w:szCs w:val="28"/>
        </w:rPr>
        <w:t>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  <w:r w:rsidRPr="008311E8">
        <w:t xml:space="preserve"> </w:t>
      </w:r>
    </w:p>
    <w:p w:rsidR="003F18CA" w:rsidRPr="008B7AC6" w:rsidRDefault="0053233E" w:rsidP="00DC79C4">
      <w:pPr>
        <w:pStyle w:val="22"/>
        <w:shd w:val="clear" w:color="auto" w:fill="auto"/>
        <w:tabs>
          <w:tab w:val="left" w:pos="304"/>
        </w:tabs>
        <w:spacing w:after="176" w:line="30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3233E">
        <w:rPr>
          <w:rFonts w:ascii="Times New Roman" w:hAnsi="Times New Roman" w:cs="Times New Roman"/>
          <w:b/>
          <w:sz w:val="28"/>
          <w:szCs w:val="28"/>
        </w:rPr>
        <w:t>5</w:t>
      </w:r>
      <w:r w:rsidR="008311E8" w:rsidRPr="0053233E">
        <w:rPr>
          <w:rFonts w:ascii="Times New Roman" w:hAnsi="Times New Roman" w:cs="Times New Roman"/>
          <w:b/>
          <w:sz w:val="28"/>
          <w:szCs w:val="28"/>
        </w:rPr>
        <w:t>.</w:t>
      </w:r>
      <w:r w:rsidR="008311E8" w:rsidRPr="008311E8">
        <w:rPr>
          <w:rFonts w:ascii="Times New Roman" w:hAnsi="Times New Roman" w:cs="Times New Roman"/>
          <w:sz w:val="28"/>
          <w:szCs w:val="28"/>
        </w:rPr>
        <w:t xml:space="preserve">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</w:t>
      </w:r>
      <w:r w:rsidR="008311E8" w:rsidRPr="008311E8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такое прекращение.</w:t>
      </w:r>
    </w:p>
    <w:p w:rsidR="003F18CA" w:rsidRPr="008B7AC6" w:rsidRDefault="0053233E" w:rsidP="00DC79C4">
      <w:pPr>
        <w:pStyle w:val="22"/>
        <w:shd w:val="clear" w:color="auto" w:fill="auto"/>
        <w:tabs>
          <w:tab w:val="left" w:pos="443"/>
        </w:tabs>
        <w:spacing w:after="180" w:line="31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79C4" w:rsidRPr="008B7AC6">
        <w:rPr>
          <w:rFonts w:ascii="Times New Roman" w:hAnsi="Times New Roman" w:cs="Times New Roman"/>
          <w:b/>
          <w:sz w:val="28"/>
          <w:szCs w:val="28"/>
        </w:rPr>
        <w:t>.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 </w:t>
      </w:r>
      <w:r w:rsidR="006A12CD" w:rsidRPr="008B7AC6">
        <w:rPr>
          <w:rFonts w:ascii="Times New Roman" w:hAnsi="Times New Roman" w:cs="Times New Roman"/>
          <w:sz w:val="28"/>
          <w:szCs w:val="28"/>
        </w:rPr>
        <w:t>Членство в товариществе прекр</w:t>
      </w:r>
      <w:r w:rsidR="00E32E3B">
        <w:rPr>
          <w:rFonts w:ascii="Times New Roman" w:hAnsi="Times New Roman" w:cs="Times New Roman"/>
          <w:sz w:val="28"/>
          <w:szCs w:val="28"/>
        </w:rPr>
        <w:t>ащается принудительно решением о</w:t>
      </w:r>
      <w:r w:rsidR="006A12CD" w:rsidRPr="008B7AC6">
        <w:rPr>
          <w:rFonts w:ascii="Times New Roman" w:hAnsi="Times New Roman" w:cs="Times New Roman"/>
          <w:sz w:val="28"/>
          <w:szCs w:val="28"/>
        </w:rPr>
        <w:t>бщего</w:t>
      </w:r>
      <w:r w:rsidR="00E32E3B">
        <w:rPr>
          <w:rFonts w:ascii="Times New Roman" w:hAnsi="Times New Roman" w:cs="Times New Roman"/>
          <w:sz w:val="28"/>
          <w:szCs w:val="28"/>
        </w:rPr>
        <w:t>с</w:t>
      </w:r>
      <w:r w:rsidR="006A12CD" w:rsidRPr="008B7AC6">
        <w:rPr>
          <w:rFonts w:ascii="Times New Roman" w:hAnsi="Times New Roman" w:cs="Times New Roman"/>
          <w:sz w:val="28"/>
          <w:szCs w:val="28"/>
        </w:rPr>
        <w:t xml:space="preserve"> членов товарищества со дня принятия такого решения или с иной даты, определенной данным решением, в связи с неу</w:t>
      </w:r>
      <w:r w:rsidR="00EE7EC7" w:rsidRPr="008B7AC6">
        <w:rPr>
          <w:rFonts w:ascii="Times New Roman" w:hAnsi="Times New Roman" w:cs="Times New Roman"/>
          <w:sz w:val="28"/>
          <w:szCs w:val="28"/>
        </w:rPr>
        <w:t xml:space="preserve">платой взносов в течение </w:t>
      </w:r>
      <w:r w:rsidR="009D52CE" w:rsidRPr="009D52CE">
        <w:rPr>
          <w:rFonts w:ascii="Times New Roman" w:hAnsi="Times New Roman" w:cs="Times New Roman"/>
          <w:color w:val="auto"/>
          <w:sz w:val="28"/>
          <w:szCs w:val="28"/>
        </w:rPr>
        <w:t xml:space="preserve">трех </w:t>
      </w:r>
      <w:r w:rsidR="00EE7EC7" w:rsidRPr="009D52CE">
        <w:rPr>
          <w:rFonts w:ascii="Times New Roman" w:hAnsi="Times New Roman" w:cs="Times New Roman"/>
          <w:color w:val="auto"/>
          <w:sz w:val="28"/>
          <w:szCs w:val="28"/>
        </w:rPr>
        <w:t xml:space="preserve">месяцев </w:t>
      </w:r>
      <w:r w:rsidR="006A12CD" w:rsidRPr="009D52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8B7AC6">
        <w:rPr>
          <w:rFonts w:ascii="Times New Roman" w:hAnsi="Times New Roman" w:cs="Times New Roman"/>
          <w:sz w:val="28"/>
          <w:szCs w:val="28"/>
        </w:rPr>
        <w:t>с момента возникновения этой обязанности.</w:t>
      </w:r>
    </w:p>
    <w:p w:rsidR="00DC79C4" w:rsidRPr="008B7AC6" w:rsidRDefault="0053233E" w:rsidP="00DC79C4">
      <w:pPr>
        <w:pStyle w:val="22"/>
        <w:shd w:val="clear" w:color="auto" w:fill="auto"/>
        <w:tabs>
          <w:tab w:val="left" w:pos="314"/>
        </w:tabs>
        <w:spacing w:after="176" w:line="31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C568B">
        <w:rPr>
          <w:rFonts w:ascii="Times New Roman" w:hAnsi="Times New Roman" w:cs="Times New Roman"/>
          <w:b/>
          <w:sz w:val="28"/>
          <w:szCs w:val="28"/>
        </w:rPr>
        <w:t>7</w:t>
      </w:r>
      <w:r w:rsidR="00DC79C4" w:rsidRPr="008C568B">
        <w:rPr>
          <w:rFonts w:ascii="Times New Roman" w:hAnsi="Times New Roman" w:cs="Times New Roman"/>
          <w:b/>
          <w:sz w:val="28"/>
          <w:szCs w:val="28"/>
        </w:rPr>
        <w:t>.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   Председатель товарищества не позднее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 по своевременной уплате  взносов, предусмотренной   уставом и общим собранием членов товарищества,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DC79C4" w:rsidRPr="008B7AC6" w:rsidRDefault="0053233E" w:rsidP="00DC79C4">
      <w:pPr>
        <w:pStyle w:val="22"/>
        <w:shd w:val="clear" w:color="auto" w:fill="auto"/>
        <w:tabs>
          <w:tab w:val="left" w:pos="314"/>
        </w:tabs>
        <w:spacing w:after="184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79C4" w:rsidRPr="008B7AC6">
        <w:rPr>
          <w:rFonts w:ascii="Times New Roman" w:hAnsi="Times New Roman" w:cs="Times New Roman"/>
          <w:sz w:val="28"/>
          <w:szCs w:val="28"/>
        </w:rPr>
        <w:t>.   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товарищества,   путем направления  уведомления о проведении общего собрания членов товарищества не менее чем за две недели до дня его проведения  по адресу, указанным в реестре членов товарищества (при наличии электронного адреса уведомление направляется только в форме электронного сообщения).</w:t>
      </w:r>
    </w:p>
    <w:p w:rsidR="00DC79C4" w:rsidRPr="008B7AC6" w:rsidRDefault="0053233E" w:rsidP="00DC79C4">
      <w:pPr>
        <w:pStyle w:val="22"/>
        <w:shd w:val="clear" w:color="auto" w:fill="auto"/>
        <w:tabs>
          <w:tab w:val="left" w:pos="314"/>
        </w:tabs>
        <w:spacing w:after="184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</w:t>
      </w:r>
      <w:r w:rsidR="00E32E3B">
        <w:rPr>
          <w:rFonts w:ascii="Times New Roman" w:hAnsi="Times New Roman" w:cs="Times New Roman"/>
          <w:sz w:val="28"/>
          <w:szCs w:val="28"/>
        </w:rPr>
        <w:t>Решение общего с</w:t>
      </w:r>
      <w:r w:rsidR="006A12CD" w:rsidRPr="008B7AC6">
        <w:rPr>
          <w:rFonts w:ascii="Times New Roman" w:hAnsi="Times New Roman" w:cs="Times New Roman"/>
          <w:sz w:val="28"/>
          <w:szCs w:val="28"/>
        </w:rPr>
        <w:t>обрания членов товарищества о принудительном прекращении членства в товариществе может быт</w:t>
      </w:r>
      <w:r w:rsidR="00DC79C4" w:rsidRPr="008B7AC6">
        <w:rPr>
          <w:rFonts w:ascii="Times New Roman" w:hAnsi="Times New Roman" w:cs="Times New Roman"/>
          <w:sz w:val="28"/>
          <w:szCs w:val="28"/>
        </w:rPr>
        <w:t>ь обжаловано в судебном порядке.</w:t>
      </w:r>
    </w:p>
    <w:p w:rsidR="00DC79C4" w:rsidRPr="008B7AC6" w:rsidRDefault="0053233E" w:rsidP="00DC79C4">
      <w:pPr>
        <w:pStyle w:val="22"/>
        <w:tabs>
          <w:tab w:val="left" w:pos="362"/>
        </w:tabs>
        <w:spacing w:after="18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C79C4" w:rsidRPr="008B7AC6">
        <w:rPr>
          <w:rFonts w:ascii="Times New Roman" w:hAnsi="Times New Roman" w:cs="Times New Roman"/>
          <w:b/>
          <w:sz w:val="28"/>
          <w:szCs w:val="28"/>
        </w:rPr>
        <w:t>.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       В случае исключения члена товарищества в принудительном порядке, в течение десяти дней с момента вынесения  общим решением членов товарищества такого  решения ,    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уведомление, в котором указываются:</w:t>
      </w:r>
    </w:p>
    <w:p w:rsidR="00DC79C4" w:rsidRPr="008B7AC6" w:rsidRDefault="00DC79C4" w:rsidP="00DC79C4">
      <w:pPr>
        <w:pStyle w:val="22"/>
        <w:numPr>
          <w:ilvl w:val="0"/>
          <w:numId w:val="18"/>
        </w:numPr>
        <w:tabs>
          <w:tab w:val="left" w:pos="362"/>
        </w:tabs>
        <w:spacing w:after="18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sz w:val="28"/>
          <w:szCs w:val="28"/>
        </w:rP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DC79C4" w:rsidRPr="008B7AC6" w:rsidRDefault="00DC79C4" w:rsidP="00DC79C4">
      <w:pPr>
        <w:pStyle w:val="22"/>
        <w:numPr>
          <w:ilvl w:val="0"/>
          <w:numId w:val="18"/>
        </w:numPr>
        <w:tabs>
          <w:tab w:val="left" w:pos="362"/>
        </w:tabs>
        <w:spacing w:after="18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sz w:val="28"/>
          <w:szCs w:val="28"/>
        </w:rPr>
        <w:t>2) обстоятельства, послужившие основанием для прекращения членства в товариществе;</w:t>
      </w:r>
    </w:p>
    <w:p w:rsidR="003F18CA" w:rsidRPr="008B7AC6" w:rsidRDefault="00DC79C4" w:rsidP="00DC79C4">
      <w:pPr>
        <w:pStyle w:val="22"/>
        <w:numPr>
          <w:ilvl w:val="0"/>
          <w:numId w:val="18"/>
        </w:numPr>
        <w:shd w:val="clear" w:color="auto" w:fill="auto"/>
        <w:tabs>
          <w:tab w:val="left" w:pos="362"/>
        </w:tabs>
        <w:spacing w:after="180"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sz w:val="28"/>
          <w:szCs w:val="28"/>
        </w:rP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  <w:r w:rsidR="006A12CD" w:rsidRPr="008B7AC6">
        <w:rPr>
          <w:rFonts w:ascii="Times New Roman" w:hAnsi="Times New Roman" w:cs="Times New Roman"/>
          <w:sz w:val="28"/>
          <w:szCs w:val="28"/>
        </w:rPr>
        <w:t>.</w:t>
      </w:r>
    </w:p>
    <w:p w:rsidR="008B7AC6" w:rsidRDefault="008B7AC6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Статья 8</w:t>
      </w:r>
      <w:r w:rsidRPr="008B7AC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8B7AC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8B7AC6">
        <w:rPr>
          <w:rFonts w:ascii="Times New Roman" w:hAnsi="Times New Roman" w:cs="Times New Roman"/>
          <w:sz w:val="28"/>
          <w:szCs w:val="28"/>
        </w:rPr>
        <w:t>Права, обязанности и ответственность членов товарищества</w:t>
      </w:r>
    </w:p>
    <w:p w:rsidR="008B7AC6" w:rsidRDefault="008B7AC6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8B7AC6" w:rsidRPr="008B7AC6" w:rsidRDefault="008B7AC6" w:rsidP="008B7AC6">
      <w:pPr>
        <w:widowControl/>
        <w:numPr>
          <w:ilvl w:val="0"/>
          <w:numId w:val="52"/>
        </w:numPr>
        <w:tabs>
          <w:tab w:val="left" w:pos="360"/>
        </w:tabs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 товарищества имеет право: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самостоятельно хозяйствовать на своем земельном участке в соответствии с его разрешенным использованием и с  соблюдением норм    законодательства Российской Федерации;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пользоваться в полном объеме объектами инфраструктуры и другим имуществом общего пользования товарищества.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участвовать в управлении делами товарищества;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добровольно прекратить членство в товариществе;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обжаловать решения органов товарищества, влекущие гражданско-правовые последствия, в случаях и в порядке, которые предусмотрены Федеральным законом № 217-ФЗ  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подавать в органы товарищества заявления (обращения, жалобы) в порядке, установленном  Федеральным законом № 217-ФЗ  и уставом товарищества.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назначать своего представителя (доверенное лицо) для представления его интересов в товариществе, за исключением  участия  в органах управления товарищества.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8) получать от органов товарищества информацию о деятельности товарищества,   знакомиться и по письменному </w:t>
      </w: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заявлению   в 10-тидневный  срок     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получать за плату, размер которой устанавливается решением общего собрания членов товарищества,  заверенные печатью товарищества и подписью председателя товарищества копии: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а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б)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в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заключения ревизионной комиссии  товарищества;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г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документов, подтверждающих права товарищества на имущество, отражаемое на его балансе;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д)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е)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финансово-экономического обоснования размера взносов;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ж)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иных </w:t>
      </w: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 связанных с управлением товариществом 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документов; 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з)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запрошенные документы размещены в свободном доступе в электронном виде на сайте    в интернете   , то  достаточно заявителю сообщить только сайт.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помещения правления (архива) выносить подлинники документов запрещается.</w:t>
      </w:r>
    </w:p>
    <w:p w:rsidR="008B7AC6" w:rsidRPr="0053233E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  Незаверенные указанные в пункте 8  части 1 настоящей статьи   документы могут быть представлены в электронном виде бесплатно по письменному заявлению членов товарищества на адрес электронной почты, указанной в реестре товарищества.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9)  Члены товарищества имеют право в течение </w:t>
      </w: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тридцати дней   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момента подачи заявления о предоставлении выписки из реестра членов товарищества в правление товарищества </w:t>
      </w: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бесплатно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получать указанные выписки,  заверенные печатью товарищества и подписью председателя товарищества.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10)</w:t>
      </w:r>
      <w:r w:rsidRPr="008B7AC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Ознакомление с проектами документов и иными материалами, планируемыми к рассмотрению на общем собрании членов товарищества, осуществляется в  порядке, указанном в </w:t>
      </w:r>
      <w:r w:rsidR="00D5023B"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частях 2, 3 статьи 5 главы 3 и в </w:t>
      </w:r>
      <w:r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частях  14 </w:t>
      </w:r>
      <w:r w:rsidR="00D5023B"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16 статьи 15  </w:t>
      </w:r>
      <w:r w:rsidR="00D5023B"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лавы 7 устава.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11) Члены товарищества обладают иными правами, предусмотренными Гражданским кодексом Российской Федерации, Федеральным законом № 217-ФЗ и иными нормативными правовыми актами Российской Федерации.</w:t>
      </w:r>
    </w:p>
    <w:p w:rsid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12)</w:t>
      </w:r>
      <w:r w:rsidRPr="008B7A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Плата, взимаемая товариществом за предоставление копий документов ,  утверждается общим собранием членов товарищества и не может превышать затраты на их изготовление. </w:t>
      </w:r>
    </w:p>
    <w:p w:rsid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 товарищества обязан :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не нарушать права других членов товарищества и лиц, осуществляющих ведение садоводства  на земельных участках, расположенных в границах территории садоводства   без участия в товариществе;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своевременно уплачивать взносы, предусмотренные настоящим Федеральным законом;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исполнять решения, принятые председателем товарищества и правлением товарищества, в рамках полномочий, установленных  Федеральным законом № 217-ФЗ  или возложенных на них общим собранием членов товарищества;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 ,  уставом товарищества</w:t>
      </w:r>
      <w:r w:rsidR="00A35C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 исполнять  другие обязанности, предусмотренными гражданским законодательством для членов некоммерческих  корпоративных  организаций.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тственность члена товарищества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  в случае не уплаты   взносов     в течение </w:t>
      </w:r>
      <w:r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более </w:t>
      </w:r>
      <w:r w:rsidR="00E37730"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трех </w:t>
      </w:r>
      <w:r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месяцев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момента возникновения этой обязанности,   решением общего собрания членов товарищества  может быть исключен из членов товарищества;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2)   в случае не уплаты    взносов   может быть лишен  права пользоваться объектами инфраструктуры и другим имуществом общего пользования товарищества;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В случае не уплаты  взноса на оплату электроэнергии и технологических потерь в сетях  более чем за 2 расчетных периода правообладатель земельного участка может быть  ограничен в поставке  электроэнергии за задолженность по полученной  электроэнергии 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счетчику на участке, неуплаты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компенсации потерь и общехозяйственного расхода электричества.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в случае несвоевременной уплаты   взносов на сумму долга    </w:t>
      </w:r>
      <w:r w:rsidR="00807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начисляются пени  в </w:t>
      </w:r>
      <w:r w:rsidR="00807A9A"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размере  0,3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%,  за каждый день просрочки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 не более суммы долга.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 в случае не уплаты  взносов и пеней товарищество вправе взыскать их в судебном порядке;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несет материальную ответственность  за ущерб, причиненный товариществу или его отдельным членам,  величину которого  оценивает  специально создаваемая правлением  комиссия;</w:t>
      </w:r>
    </w:p>
    <w:p w:rsid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член товарищества,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ответственности,    установленной действующим законодательством Российской Федерации .</w:t>
      </w:r>
    </w:p>
    <w:p w:rsidR="00E51F33" w:rsidRPr="0090782E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5. Реестр членов товарищества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9. 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Ведение реестра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Не позднее одного месяца со дня государственной регистрации товарищества в соответствии с уставом товарищества создается реестр членов товарищества и осуществляется его ведение.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В отдельный раздел реестра членов товарищества </w:t>
      </w:r>
      <w:r w:rsidR="005961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 в отдельный реестр)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порядке, установленном  статьей 10 </w:t>
      </w:r>
      <w:r w:rsidR="005961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данной главы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членов товарищества , могут быть внесены сведения о лицах, , ведущих  садоводство  на садовых земельных участках , расположенных в границах территории товарищества  без участия в товариществе,  с согласия таких лиц.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E51F33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.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Ответственным лицом за ведение делопроизводства и хранение архива   в товариществе является его председатель.  Непосредственное ведение реестра в товариществе осуществляется назначенным для этого членом правления товарищества или наемным работником, ответственным за делопроизводство и передачу дел на архивное хранение, назначенным распоряжением председателя товарищества.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 Обработка персональных данных, необходимых для ведения реестра членов товарищества, осуществляется в соответствии с Федеральным законом № 217-ФЗ  и законодательством Российской федерации о персональных данных.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10.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Содержание реестра</w:t>
      </w: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1.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Реестр членов товарищества должен содержать данные о членах товарищества: 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фамилия, имя, отчество (последнее - при наличии) заявителя;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адрес места жительства заявителя;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номер телефона для связи с заявителем, по которому в том числе может быть направлено сообщение, включая короткое текстовое сообщение;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кадастровый (условный) номер земельного участка, правообладателем которого является член товарищества</w:t>
      </w:r>
      <w:r w:rsidR="008D2B02"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E51F33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:rsidR="00E51F33" w:rsidRPr="008D2B02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площадь земельного участка.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неисполнения вышеуказанных требований 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8B7AC6" w:rsidRDefault="008B7AC6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4F7AAF" w:rsidRPr="0090782E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6. Взносы членов товарищества 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11.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Правила определения размера взносов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4F7AA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исключительной компетенции общего собрания членов товарищества относятся</w:t>
      </w:r>
      <w:r w:rsidRPr="004F7AA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определение размера, срока внесения взносов, порядка расходования целевых взносов,  утверждение финансово-экономического обоснования размера взносов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Взносы членов товарищества могут быть следующих видов: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членские взносы;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целевые взносы.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Членские взносы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могут быть использованы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исключительно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расходы, связанные: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 осущест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влением расчетов с организацией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осущ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ествляющей снабжение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электрической энерг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ией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основании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договоров, заключенных с этой организацией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с благоустройством земельных участков общего назначения;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с охраной территории садоводства или огородничества и обеспечением в границах такой территории пожарной безопасности;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с проведением аудиторских проверок товарищества;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с выплатой заработной платы лицам, с которыми товариществом заключены трудовые договоры;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8) с организацией и проведением общих собраний членов товарищества, выполнением решений этих собраний;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Целевые взносы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могут быть направлены на расходы, 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исключительно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связанные: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 подготовкой документации по планировке территории в отношении территории садоводства или огородничества;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с созданием или приобретением необходимого для деятельности товарищества имущества общего пользования;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с реализацией мероприятий, предусмотренных решением общего собрания членов товарищества.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4F7AAF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.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взносов может отличаться для отдельных членов товарищества, если это обусловлено различным объемом использования имущества общего пользования в зависимости от размера садового 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 на нем объекты недвижимого имущества, </w:t>
      </w:r>
      <w:r w:rsidRPr="00EC73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по  другим основаниям, утвержденным общим собранием членов товарищества.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5.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 и рассчитывается по    « Правилам определения размера взносов (платы)»  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321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Правила определения размера взносов (платы)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Лица, ведущие  садоводство на садовых земельных участках , расположенных в границах территории садоводства, без участия в товариществе,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товарищества.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Лица, ведущие  садоводство на садовых земельных участках , расположенных в границах территории садоводства,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, за услуги и работы товарищества по управлению таким имуществом в порядке, установленном уставом  для уплаты взносов членами товарищества.</w:t>
      </w:r>
      <w:bookmarkStart w:id="1" w:name="l12"/>
      <w:bookmarkEnd w:id="1"/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уставом товарищества.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При  определении размера взносов( платы) учитываются все земельные участки,  расположенных в границах территории садоводства, и все собственники земельных участков вне зависимости от членства в товариществе.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 Правила определения размера взносов (платы) должны предусматривать порядок расчета размера взносов (платы) в виде текстового описания и (или) формулы расчета.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Площадь земельного участка указывается в квадратных метрах.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 взносов ( платы)  определяется в рублях и округляется до рубля.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Взносы (платы) могут утверждаться по назначению.</w:t>
      </w:r>
    </w:p>
    <w:p w:rsidR="00321604" w:rsidRPr="00CE02A8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 Членские и целевые взносы ( плата) могут рассчитываться пропорционально: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площади садовых  земельных участков ,  указанной в документах на право собственности 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количеству садовых земельных участков;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количеству собственников садовых земельных участков;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 объему использования имущества общего пользования в зависимости от размера садового  земельного участка и (или) суммарного размера площади объектов недвижимого имущества, расположенных на таком земельном участке;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  потребленным коммунальным ресурсам  и услугам;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 по смешанной системе (например,  часть взноса (платы) рассчитана  пропорционально земельному участку, часть –  пропорционально   количеству участков и др. варианты).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пропорционально  площади садовых  земельных участков ,  указанной в документах на право собственности 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взноса( платы)  = сумма по смете по назначению расходов на утвержденный период делится на суммарную площадь всех земельных участков  и умножается на площадь конкретного земельного участка.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взносов( платы)  пропорционально  количеству садовых земельных участков </w:t>
      </w:r>
    </w:p>
    <w:p w:rsidR="00321604" w:rsidRPr="00C95B2B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взноса( платы)  = сумма по смете по назначению расходов на утвержденный период делится на количество  земельных участков </w:t>
      </w:r>
      <w:r w:rsidRPr="00C95B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 плану территории товарищества.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пропорционально  количеству собственников садовых земельных участков</w:t>
      </w:r>
      <w:r w:rsidRPr="00321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 взноса( платы)  = сумма по смете по назначению расходов на утвержденный период делится на количество  собственников земельных участков.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пропорционально  объему использования имущества общего пользования в зависимости от размера садового  земельного участка и (или) суммарного размера площади объектов недвижимого имущества, расположенных на таком земельном участке</w:t>
      </w:r>
    </w:p>
    <w:p w:rsidR="00321604" w:rsidRPr="00321604" w:rsidRDefault="00321604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 взноса( платы)  = (сумма по смете по назначению расходов на утвержденный период делится на суммарную площадь всех земельных участков  и умножается на площадь конкретного земельного участка) , далее к полученному результату  прибавляется (</w:t>
      </w:r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объекта недвижимости умножается на  количество рублей за 1 квадратный метр недвижимого имущества , утвержденных общим собранием членов товарищества) </w:t>
      </w:r>
    </w:p>
    <w:p w:rsidR="00321604" w:rsidRPr="00321604" w:rsidRDefault="00321604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взноса( платы)  = (сумма по смете по назначению расходов на утвержденный период делится на суммарную площадь всех земельных участков  и умножается на площадь конкретного земельного участка) , далее  полученный результат умножается на повышающий коэффициент</w:t>
      </w:r>
      <w:r w:rsidR="00A119FF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общим собранием.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пропорционально  потребленным коммунальным ресурсам (электроэнергии)</w:t>
      </w:r>
    </w:p>
    <w:p w:rsidR="00321604" w:rsidRPr="00321604" w:rsidRDefault="00321604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Взнос(плата)  за электроэнергию  = расход электроэнергии в квт умножить на тариф, утвержденный органами исполнительной власти Приморского края,  умножить на  </w:t>
      </w:r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процент ( коэффициент) на технологические потери в сетях и трансформаторе товарищества.</w:t>
      </w:r>
    </w:p>
    <w:p w:rsidR="00321604" w:rsidRPr="00321604" w:rsidRDefault="00321604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Процент( коэффициент)  на технологические потери в сетях утверждается на общем собрании  на основании анализа показаний по индивидуальным, магистральным счетчикам и общему трансформатору.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пропорционально  полученным услугам по обслуживанию объектов электроснабжения  в товариществе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 ( плата) =   сумма по смете по назначению расходов  на утвержденный период    на</w:t>
      </w:r>
      <w:r w:rsidRPr="0032160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обслуживание объектов электроснабжения  делится на количество электрифицированных участков.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на охрану территории товарищества и обеспечении  в границах такой территории пожарной безопасности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 ( плата) =   сумма по смете по назначению расходов на утвержденный период делится  на количество собственников земельных участков.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Расчет взносов( платы)  пропорционально  полученным услугам по изготовлению ксерокопий документов</w:t>
      </w:r>
    </w:p>
    <w:p w:rsid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 ( плата) =   стоимость 1 листа бумаги формата А4 умножить на количество  изготовленных ксерокопий , далее прибавляется стоимость использованного  расходного материала  картриджа ( из инструкции по пользованию  картриджом</w:t>
      </w:r>
    </w:p>
    <w:p w:rsidR="004F7AAF" w:rsidRPr="007821F7" w:rsidRDefault="004F7AAF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12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</w:t>
      </w:r>
      <w:r w:rsidRPr="007821F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внесения взносов</w:t>
      </w:r>
    </w:p>
    <w:p w:rsidR="004F7AAF" w:rsidRDefault="004F7AAF" w:rsidP="008C568B">
      <w:pPr>
        <w:widowControl/>
        <w:numPr>
          <w:ilvl w:val="0"/>
          <w:numId w:val="54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Обязанность по внесению взносов распространяется на всех членов товарищества.</w:t>
      </w:r>
    </w:p>
    <w:p w:rsidR="004F7AAF" w:rsidRPr="00B8203D" w:rsidRDefault="002E6B12" w:rsidP="00A57C70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6B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="00A57C7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Членские взносы вносятся членами товарищества   на расчетный счет товарищества в  порядке, установленном уставом товарищества</w:t>
      </w:r>
      <w:bookmarkStart w:id="2" w:name="l45"/>
      <w:bookmarkEnd w:id="2"/>
      <w:r w:rsid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03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A57C70" w:rsidRPr="00A57C7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внесения.</w:t>
      </w:r>
    </w:p>
    <w:p w:rsidR="004F7AAF" w:rsidRPr="004F7AAF" w:rsidRDefault="00A57C70" w:rsidP="000D111F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A57C7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Квитанции по оплате взносов формируются из </w:t>
      </w:r>
      <w:r w:rsidR="00A44D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бухгалтерской программы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направляются на эл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ектронный  адрес члена товарищества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 </w:t>
      </w:r>
      <w:r w:rsidR="000D111F" w:rsidRP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случае от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сутствия электронной  почты у  члена товарищества к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витанции по оплате взносо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  в распечатанном виде получаются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правлении товарищества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610720" w:rsidRDefault="004F7AAF" w:rsidP="00610720">
      <w:p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0B53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Внесение членских взносов в виде коммунальных платежей, что платятся согласно тарифам (электричество и др. ) и технологическим потерям ,  </w:t>
      </w:r>
      <w:r w:rsidRP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 ежемесячно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 10 числа месяца, следующего за расчетным, путем внесения соответствующей суммы, определенной согласно показаниям индивидуального прибора учета  по тарифам, установленным соответствующими органами исполнительной власти Приморского края и суммы технологических потерь в сетях согласно решению общего собрания.</w:t>
      </w:r>
      <w:r w:rsidRPr="004F7AAF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610720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</w:p>
    <w:p w:rsidR="008D2B02" w:rsidRDefault="00610720" w:rsidP="007F246C">
      <w:pPr>
        <w:rPr>
          <w:color w:val="auto"/>
          <w:lang w:eastAsia="en-US"/>
        </w:rPr>
      </w:pPr>
      <w:r w:rsidRPr="007F246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6</w:t>
      </w:r>
      <w:r w:rsidRPr="007F246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568B"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4F7AAF"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Датой оплаты считается дата зачисления денежных средств на расчетный счет товарищества.</w:t>
      </w:r>
      <w:r w:rsidR="004F7AAF" w:rsidRPr="007F246C">
        <w:rPr>
          <w:color w:val="auto"/>
          <w:lang w:eastAsia="en-US"/>
        </w:rPr>
        <w:t xml:space="preserve">  </w:t>
      </w:r>
    </w:p>
    <w:p w:rsidR="007F246C" w:rsidRPr="00B3267C" w:rsidRDefault="008D2B02" w:rsidP="007F246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color w:val="auto"/>
          <w:lang w:eastAsia="en-US"/>
        </w:rPr>
        <w:t xml:space="preserve"> </w:t>
      </w:r>
      <w:r w:rsidR="005103FE" w:rsidRPr="005103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="005103FE" w:rsidRPr="00B326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4F7AAF" w:rsidRPr="00B3267C">
        <w:rPr>
          <w:color w:val="auto"/>
          <w:lang w:eastAsia="en-US"/>
        </w:rPr>
        <w:t xml:space="preserve"> </w:t>
      </w:r>
      <w:r w:rsidR="00B3267C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7F246C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роки уплаты членских взносов</w:t>
      </w:r>
      <w:r w:rsidR="00B3267C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A119FF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целью реализации сметы</w:t>
      </w:r>
      <w:r w:rsidR="00B3267C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A119FF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необходимо вносить до 30 сентября</w:t>
      </w:r>
      <w:r w:rsidR="007F246C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119FF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одним или несколькими платежами. В случае оплаты взносов до даты проведения общего со</w:t>
      </w:r>
      <w:r w:rsidR="00B3267C" w:rsidRP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брания, на котором установили новые взносы, сумма перерасчета должна быть уплачена или возвращена до 30 сентября текущего года.</w:t>
      </w:r>
    </w:p>
    <w:p w:rsidR="004F7AAF" w:rsidRPr="000151C1" w:rsidRDefault="005103FE" w:rsidP="000151C1">
      <w:pPr>
        <w:widowControl/>
        <w:spacing w:after="160" w:line="259" w:lineRule="auto"/>
        <w:rPr>
          <w:color w:val="auto"/>
          <w:lang w:eastAsia="en-US"/>
        </w:rPr>
      </w:pPr>
      <w:r w:rsidRP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 Р</w:t>
      </w:r>
      <w:r w:rsid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азмер</w:t>
      </w:r>
      <w:r w:rsidRP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срок</w:t>
      </w:r>
      <w:r w:rsid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внесения,   порядок  расходования целевых взносов </w:t>
      </w:r>
      <w:r w:rsid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может изменяться решением</w:t>
      </w:r>
      <w:r w:rsidR="000151C1" w:rsidRP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32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 собрания</w:t>
      </w:r>
      <w:bookmarkStart w:id="3" w:name="_GoBack"/>
      <w:bookmarkEnd w:id="3"/>
      <w:r w:rsidRPr="000151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членов товарищества.</w:t>
      </w:r>
      <w:r w:rsidRPr="000151C1">
        <w:rPr>
          <w:color w:val="auto"/>
        </w:rPr>
        <w:t xml:space="preserve"> </w:t>
      </w:r>
    </w:p>
    <w:p w:rsidR="004F7AAF" w:rsidRPr="004F7AAF" w:rsidRDefault="00610720" w:rsidP="00B5307B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="004F7AAF"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Лицами, ведущими садоводство на земельных участках, расположенных в границах территории садоводства  без участия в товариществе ,   вносится    плата   за услуги и работы товарищества  по управлению общим имуществом  и     рассчитывается по правилам и  в  порядке, установленными   настоящей главой устава   для членов товарищества. Размер платы для таких лиц равен   суммарному ежегодному размеру целевых и членских взносов члена товарищества,</w:t>
      </w:r>
    </w:p>
    <w:p w:rsidR="00B5307B" w:rsidRPr="00B5307B" w:rsidRDefault="004F7AAF" w:rsidP="00B5307B">
      <w:pPr>
        <w:widowControl/>
        <w:spacing w:after="160" w:line="259" w:lineRule="auto"/>
        <w:ind w:hanging="284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4" w:name="l258"/>
      <w:bookmarkStart w:id="5" w:name="l13"/>
      <w:bookmarkEnd w:id="4"/>
      <w:bookmarkEnd w:id="5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Статья 13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bookmarkStart w:id="6" w:name="l257"/>
      <w:bookmarkEnd w:id="6"/>
      <w:r w:rsidRP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Ответственность членов товарищества за нарушение обязательств по внесению взносов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F7AAF" w:rsidRPr="00B8203D" w:rsidRDefault="00B5307B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не  уплаты   взносов   со дня, следующего за крайним днем уплаты взносов,    </w:t>
      </w:r>
      <w:r w:rsidR="004F7AAF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начисляются </w:t>
      </w:r>
      <w:r w:rsidR="00A57C70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пени  в размере  0,3 </w:t>
      </w:r>
      <w:r w:rsidR="004F7AAF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%,  за каждый </w:t>
      </w:r>
      <w:r w:rsid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49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</w:t>
      </w:r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нь просрочки, но не более суммы долга.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случае не уплаты  взносов и пеней товарищество вправе взыскать их в судебном порядке.</w:t>
      </w:r>
    </w:p>
    <w:p w:rsidR="00B5307B" w:rsidRDefault="004F7AAF" w:rsidP="004F7AAF">
      <w:pPr>
        <w:widowControl/>
        <w:spacing w:after="160" w:line="259" w:lineRule="auto"/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B5307B" w:rsidRP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лен товарищества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случае не уплаты  взносов </w:t>
      </w:r>
      <w:r w:rsid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5307B" w:rsidRP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течение более трех  месяцев с момента в</w:t>
      </w:r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озникновения этой обязанности м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ожет быть исключен из членов товарищества.</w:t>
      </w:r>
      <w:r w:rsidR="00B5307B" w:rsidRPr="00B5307B">
        <w:t xml:space="preserve"> 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4F7AA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В случае не уплаты  взносов  правообладатель земельного участка может быть лишен  права пользоваться объектами инфраструктуры и другим имуществом общего пользования товарищества.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случае не уплаты  взноса на оплату электроэнергии и технологических потерь в сетях  в сетях  более чем за 2 расчетных периода правообладатель земельного участка может быть  ограничен в поставке  электроэнергии за задолженность по полученной  электроэнергии по счетчику на участке,   не уплаты компенсации потерь в сетях  и расхода электроэнергии на содержание общего имущества. .</w:t>
      </w:r>
    </w:p>
    <w:p w:rsidR="004F7AAF" w:rsidRPr="00E30093" w:rsidRDefault="004F7AAF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203D" w:rsidRPr="00CE02A8" w:rsidRDefault="00E30093" w:rsidP="00B8203D">
      <w:pPr>
        <w:widowControl/>
        <w:spacing w:after="150"/>
        <w:ind w:left="45" w:right="45"/>
        <w:jc w:val="both"/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</w:pPr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</w:t>
      </w:r>
      <w:r w:rsidR="001B2A65"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лава </w:t>
      </w:r>
      <w:r w:rsidR="00B8203D"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</w:t>
      </w:r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8203D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правление товариществом и контроль за его деятельностью</w:t>
      </w:r>
      <w:r w:rsidR="00B8203D" w:rsidRPr="00CE02A8"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14 . 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Органы товарищества и ревизионная комиссия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Высшим органом товарищества является общее собрание членов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Количество членов товарищества не может быть менее семи.</w:t>
      </w:r>
      <w:bookmarkStart w:id="7" w:name="l541"/>
      <w:bookmarkEnd w:id="7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3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  <w:bookmarkStart w:id="8" w:name="l292"/>
      <w:bookmarkEnd w:id="8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Наряду с исполнительными органами, указанными в части 3 настоящей статьи, в порядке и для целей, которые предусмотрены уставом товарищества, должна быть образована ревизионная комиссия.</w:t>
      </w:r>
      <w:bookmarkStart w:id="9" w:name="l54"/>
      <w:bookmarkEnd w:id="9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товарищества, члены правления товарищества, </w:t>
      </w:r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ревизионной комиссии и члены ревизионной комиссии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избираются на общем собрании членов товарищества на срок, установленный общим собранием товарищества, но не более чем на пять лет из числа членов товарищества тайным или открытым голосованием. Решение о порядке голосования (тайное или открытое) по вопросам, указанным в настоящей части,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  <w:bookmarkStart w:id="10" w:name="l293"/>
      <w:bookmarkStart w:id="11" w:name="l55"/>
      <w:bookmarkEnd w:id="10"/>
      <w:bookmarkEnd w:id="11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Лица, избранные в исполнительные органы товарищества</w:t>
      </w:r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члены ревизионной комиссии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продолжают осуществлять свои полномочия до избрания новых исполнительных органов товарищества</w:t>
      </w:r>
      <w:r w:rsidR="00F73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ревизионной комиссии.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  <w:bookmarkStart w:id="12" w:name="l542"/>
      <w:bookmarkEnd w:id="12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13" w:name="100175"/>
      <w:bookmarkStart w:id="14" w:name="100183"/>
      <w:bookmarkEnd w:id="13"/>
      <w:bookmarkEnd w:id="14"/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Статья 15. 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Общее  собрание членов товарищества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100184"/>
      <w:bookmarkEnd w:id="15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исключительной компетенции общего собрания членов товарищества относятся: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100185"/>
      <w:bookmarkEnd w:id="1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изменение устава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100186"/>
      <w:bookmarkEnd w:id="17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определение количественного состава правления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ревизионной комиссии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избрание органов товарищества (председателя товарищества, членов правления товарищества), 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председателя и членов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ревизионной комиссии, досрочное прекращение их полномочий;</w:t>
      </w:r>
      <w:r w:rsidRPr="00B8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8" w:name="100187"/>
      <w:bookmarkEnd w:id="18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определение условий, на которых осуществляется оплата труда                        (вознаграждение) председателя товарищества, членов правления товарищества,</w:t>
      </w:r>
      <w:r w:rsidR="00C00E24" w:rsidRPr="00C00E24">
        <w:t xml:space="preserve"> </w:t>
      </w:r>
      <w:r w:rsidR="00C00E24" w:rsidRP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председателя и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членов ревизионной комиссии, а также иных лиц, с которыми товариществом заключены трудовые договоры;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100188"/>
      <w:bookmarkEnd w:id="1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100189"/>
      <w:bookmarkEnd w:id="20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1" w:name="100698"/>
      <w:bookmarkStart w:id="22" w:name="100190"/>
      <w:bookmarkEnd w:id="21"/>
      <w:bookmarkEnd w:id="22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собственность организаций, осущест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вляющих  электроснабжение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либо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000003"/>
      <w:bookmarkEnd w:id="2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6.1) принятие решения об обращении с заявлением о государственной регистрации прав на объекты недвижимости, расположенные в границах территории ведения гражданам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садоводства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собственных нужд и являющиеся имуществом общего пользования, и (или) заявлением о государственном кадастровом учете таких объектов недвижимости;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100699"/>
      <w:bookmarkStart w:id="25" w:name="100191"/>
      <w:bookmarkEnd w:id="24"/>
      <w:bookmarkEnd w:id="2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6" w:name="100192"/>
      <w:bookmarkEnd w:id="2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8) принятие решения об открытии или о закрытии банковских счетов товарищества,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отчет председателя товарищества об открытии и (или) о закрытии банковского счета (банковских счетов) товарищества, содержащий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товарищества;</w:t>
      </w:r>
      <w:bookmarkStart w:id="27" w:name="l575"/>
      <w:bookmarkEnd w:id="27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8" w:name="100700"/>
      <w:bookmarkStart w:id="29" w:name="100193"/>
      <w:bookmarkEnd w:id="28"/>
      <w:bookmarkEnd w:id="2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9) принятие решения о подготовке проекта межевания территории и (или) проекта планировки территории применительно к территории садоводства либо о подготовке изменений в такую документацию, об одобрении таких проектов или изменений в них;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0" w:name="100701"/>
      <w:bookmarkStart w:id="31" w:name="100194"/>
      <w:bookmarkEnd w:id="30"/>
      <w:bookmarkEnd w:id="31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10)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</w:t>
      </w:r>
      <w:hyperlink r:id="rId9" w:history="1">
        <w:r w:rsidRPr="002E6B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кодексом</w:t>
        </w:r>
      </w:hyperlink>
      <w:r w:rsidRPr="002E6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</w:t>
      </w:r>
      <w:r w:rsidRPr="00B82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2" w:name="100195"/>
      <w:bookmarkEnd w:id="32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11) утверждение отчетов ревизионной комиссии;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3" w:name="100196"/>
      <w:bookmarkEnd w:id="3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12) утверждение положения об оплате труда и штатного  расписания работников и членов органов товарищества, членов ревизионной комиссии, заключивших трудовые договоры с товариществом;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4" w:name="100197"/>
      <w:bookmarkEnd w:id="3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13) принятие решений о создании ассоциаций (союзов) товариществ, вступлении в них или выходе из них;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5" w:name="100198"/>
      <w:bookmarkEnd w:id="3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14) заключение договора с аудиторской организацией или индивидуальным аудитором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6" w:name="100199"/>
      <w:bookmarkEnd w:id="3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товарищества, внутренних регламентирующих </w:t>
      </w:r>
      <w:r w:rsidR="000D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документов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7" w:name="100200"/>
      <w:bookmarkEnd w:id="37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товарищества;</w:t>
      </w:r>
    </w:p>
    <w:p w:rsidR="000151C1" w:rsidRPr="007B7A96" w:rsidRDefault="00B8203D" w:rsidP="000151C1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8" w:name="100201"/>
      <w:bookmarkEnd w:id="3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17) утверждение приходно-расходной сметы товарищества и принятие решения о ее исполнении;</w:t>
      </w:r>
      <w:r w:rsidR="007B7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решению правления, без превышения общей суммы сметы,     в</w:t>
      </w:r>
      <w:r w:rsidR="000151C1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озможна корректировка статей расходов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сметы не более чем на 25 процентов,  </w:t>
      </w:r>
      <w:r w:rsidR="000151C1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 без корре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0151C1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ровки статей фонда оплаты труда;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9" w:name="100202"/>
      <w:bookmarkEnd w:id="3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18) утверждение отчетов правления товарищества, отчетов председателя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0" w:name="100203"/>
      <w:bookmarkEnd w:id="40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19) определение порядка рассмотрения органами товарищества заявлений (обращений, жалоб) членов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1" w:name="100204"/>
      <w:bookmarkEnd w:id="41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20) принятие решения об избрании председательствующего на общем собрании членов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2" w:name="100205"/>
      <w:bookmarkEnd w:id="42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21) определение размера и срока внесения взносов, порядка расходования целевых взносов, а также размера и срока внесения платы</w:t>
      </w:r>
      <w:bookmarkStart w:id="43" w:name="100206"/>
      <w:bookmarkEnd w:id="43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собственниками,  ведущих садоводство без участия в товариществе 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22) утверждение финансово-экономического обоснования размера взносов, финансово-экономического обоснования размера платы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собственниками,  ведущих садоводство без участия в товариществе 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4" w:name="100207"/>
      <w:bookmarkEnd w:id="4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5" w:name="000010"/>
      <w:bookmarkEnd w:id="4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24) принятие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 лиц,   ведущих садоводство без участия в товариществе , при заключении договора подряда на выполнение таких работ и в иных предусмотренных Федеральным </w:t>
      </w:r>
      <w:hyperlink r:id="rId10" w:anchor="001090" w:history="1">
        <w:r w:rsidRPr="00B8203D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  <w:lang w:eastAsia="ru-RU"/>
          </w:rPr>
          <w:t>законом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24 июля 2007 года N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 лиц, ведущих садоводство без участия в товариществе в составе согласительной комиссии, созданной в соответствии со </w:t>
      </w:r>
      <w:hyperlink r:id="rId11" w:anchor="000442" w:history="1">
        <w:r w:rsidRPr="00B8203D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  <w:lang w:eastAsia="ru-RU"/>
          </w:rPr>
          <w:t>статьей 42.10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24 июля 2007 года N 221-ФЗ "О кадастровой деятельности";</w:t>
      </w:r>
    </w:p>
    <w:p w:rsid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6" w:name="100702"/>
      <w:bookmarkEnd w:id="4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25)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</w:t>
      </w:r>
      <w:r w:rsidR="00D235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перечень вопросов, отнесенных к компетенции общего собрания членов товарищества, по которым решение такого собрания может приниматься с применением электронных или иных технических средств;</w:t>
      </w:r>
      <w:bookmarkStart w:id="47" w:name="l599"/>
      <w:bookmarkEnd w:id="47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порядок принятия решений общего собрания членов товарищества с применением электронных или иных технических средств; 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сайт товарищества в информационно-телекоммуникационной сети "Интернет" (при его наличии), в том числе с использованием которого осуществляются голосование при принятии общим собранием членов товарищества решений путем очно-заочного голосования или заочного голосования с применением электронных или иных технических средств (за исключением голосования посредством передачи коротких текстовых сообщений) и (или) размещение информации о проведении общего собрания членов товарищества и его результатах, иной сайт в информационно-телекоммуникационной сети "Интернет" либо информационная система, используемые товариществом для указанных целей;</w:t>
      </w:r>
      <w:bookmarkStart w:id="48" w:name="l631"/>
      <w:bookmarkStart w:id="49" w:name="l600"/>
      <w:bookmarkEnd w:id="48"/>
      <w:bookmarkEnd w:id="4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г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порядок хранения и учета результатов голосования на общем собрании членов товарищества, проведенном с применением электронных или иных технических средств.</w:t>
      </w:r>
      <w:bookmarkStart w:id="50" w:name="l632"/>
      <w:bookmarkEnd w:id="50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51" w:name="l601"/>
      <w:bookmarkEnd w:id="51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26) принятие решения об использовании земельного участка общего назначения для реализации гражданами, являющимися правообладателями садовых  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B8203D" w:rsidRPr="00137461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27) принятие решения о получении заёмных средств, в том числе банковских кредитов;</w:t>
      </w:r>
    </w:p>
    <w:p w:rsidR="00B8203D" w:rsidRPr="00137461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28) утверждение размера платы, взимаемой с правообладателей земельных участков, за предоставление им копий документов, предусмотренных</w:t>
      </w:r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уставом : 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пунктом 8 части 1 статьи 8 </w:t>
      </w:r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4 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частью 6 статьи 24 </w:t>
      </w:r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главы 9 ;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137461" w:rsidRPr="00137461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29) принятие решения об одобрении  сделки или договора на сумму более    100 000 </w:t>
      </w:r>
      <w:r w:rsid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( ста тысяч) 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руб.  </w:t>
      </w:r>
    </w:p>
    <w:p w:rsidR="00FF5EFF" w:rsidRDefault="00FF5EFF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5E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1.1.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Общее собрание членов товарищества вправе принимать решения по иным вопросам деятельности садоводческого  некоммерческого товарищества, не предусмотренным частью 1 настоящей статьи. </w:t>
      </w:r>
      <w:bookmarkStart w:id="52" w:name="100704"/>
      <w:bookmarkStart w:id="53" w:name="100705"/>
      <w:bookmarkStart w:id="54" w:name="000011"/>
      <w:bookmarkStart w:id="55" w:name="100208"/>
      <w:bookmarkEnd w:id="52"/>
      <w:bookmarkEnd w:id="53"/>
      <w:bookmarkEnd w:id="54"/>
      <w:bookmarkEnd w:id="55"/>
    </w:p>
    <w:p w:rsidR="0090677B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вопросам, указанным в </w:t>
      </w:r>
      <w:hyperlink r:id="rId12" w:anchor="100185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1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13" w:anchor="100190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4" w:anchor="100194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5" w:anchor="100201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17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6" w:anchor="100205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hyperlink r:id="rId17" w:anchor="100703" w:history="1">
        <w:r w:rsidRPr="007B7A9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27 и 29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6" w:name="100706"/>
      <w:bookmarkStart w:id="57" w:name="000012"/>
      <w:bookmarkStart w:id="58" w:name="100209"/>
      <w:bookmarkEnd w:id="56"/>
      <w:bookmarkEnd w:id="57"/>
      <w:bookmarkEnd w:id="58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вопросам, указанным в </w:t>
      </w:r>
      <w:hyperlink r:id="rId18" w:anchor="100188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19" w:anchor="0000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0" w:anchor="100205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1" w:anchor="100206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22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2" w:anchor="000010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 </w:t>
      </w:r>
      <w:hyperlink r:id="rId23" w:anchor="1007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Pr="00E655BB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 xml:space="preserve">  </w:t>
        </w:r>
        <w:r w:rsidRPr="007B7A9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, 27 и 29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решения общего собрания членов товарищества принимаются с учетом результатов голосования лиц,  ведущих  садоводство  на садовых земельных участках , расположенных в границах территории товарищества  без участия в товариществе</w:t>
      </w:r>
      <w:bookmarkStart w:id="59" w:name="100707"/>
      <w:bookmarkStart w:id="60" w:name="100210"/>
      <w:bookmarkEnd w:id="59"/>
      <w:bookmarkEnd w:id="60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иным вопросам, указанным 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hyperlink r:id="rId24" w:anchor="100184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25" w:anchor="100704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1.1</w:t>
        </w:r>
      </w:hyperlink>
      <w:r w:rsidRPr="00FF5E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настоящей статьи, решения общего собрания членов товарищества принимаются большинством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голосов от общего числа присутствующих на обще</w:t>
      </w:r>
      <w:r w:rsidR="00C43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собрании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100211"/>
      <w:bookmarkEnd w:id="61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Общее собрание членов товарищества может быть очередным или внеочередным.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2" w:name="100212"/>
      <w:bookmarkEnd w:id="62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3" w:name="000008"/>
      <w:bookmarkStart w:id="64" w:name="100213"/>
      <w:bookmarkEnd w:id="63"/>
      <w:bookmarkEnd w:id="64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Внеочередное общее собрание членов товарищества должно проводиться по требованию: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5" w:name="100214"/>
      <w:bookmarkEnd w:id="6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правления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6" w:name="100215"/>
      <w:bookmarkEnd w:id="6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ревизионной комиссии 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7" w:name="100216"/>
      <w:bookmarkEnd w:id="67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членов товарищества в количестве более чем одна пятая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8" w:name="100217"/>
      <w:bookmarkEnd w:id="68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9" w:name="100218"/>
      <w:bookmarkEnd w:id="69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случаях, предусмотренных </w:t>
      </w:r>
      <w:hyperlink r:id="rId26" w:anchor="100215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7" w:anchor="100216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 части 7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28" w:anchor="100217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8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настоящей статьи,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0" w:name="100219"/>
      <w:bookmarkEnd w:id="70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1" w:name="100220"/>
      <w:bookmarkEnd w:id="71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11.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Правление товарищества не позднее тридцати дней со дня получения требования, указанного в </w:t>
      </w:r>
      <w:hyperlink r:id="rId29" w:anchor="100213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7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30" w:anchor="100217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8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настоящей статьи, обязано обеспечить проведение внеочередного общего собрания членов товарищества.</w:t>
      </w:r>
    </w:p>
    <w:p w:rsidR="00B8203D" w:rsidRPr="00FF5EFF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2" w:name="100221"/>
      <w:bookmarkEnd w:id="72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r:id="rId31" w:anchor="100220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11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настоящей статьи,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</w:t>
      </w:r>
      <w:hyperlink r:id="rId32" w:anchor="100222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частей 13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33" w:anchor="100230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18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3" w:name="100222"/>
      <w:bookmarkEnd w:id="73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Уведомление о проведении общего собрания членов товарищества не менее чем за две недели до дня его проведения: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4" w:name="100223"/>
      <w:bookmarkEnd w:id="7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направляется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5" w:name="100224"/>
      <w:bookmarkStart w:id="76" w:name="100225"/>
      <w:bookmarkEnd w:id="75"/>
      <w:bookmarkEnd w:id="7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размещается на информационном щите, расположенном 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офисе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в границах территории садоводства .</w:t>
      </w:r>
    </w:p>
    <w:p w:rsidR="00CB783F" w:rsidRPr="00137461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направляется путем рассылки </w:t>
      </w:r>
      <w:r w:rsidR="00CB7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сообщений </w:t>
      </w:r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использованием </w:t>
      </w:r>
      <w:r w:rsidR="00807A9A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мессенджеров,</w:t>
      </w:r>
      <w:r w:rsidR="00807A9A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утвержденных общим собранием членов товарищества;</w:t>
      </w:r>
    </w:p>
    <w:p w:rsidR="00B8203D" w:rsidRPr="00FF5EFF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размещается в чате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7" w:name="100226"/>
      <w:bookmarkStart w:id="78" w:name="100708"/>
      <w:bookmarkStart w:id="79" w:name="100227"/>
      <w:bookmarkEnd w:id="77"/>
      <w:bookmarkEnd w:id="78"/>
      <w:bookmarkEnd w:id="79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14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уведомлении о проведении общего собрания членов товарищества должны быть указаны : </w:t>
      </w:r>
      <w:hyperlink r:id="rId34" w:anchor="vidi-sobraniy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вид собрания 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 </w:t>
      </w:r>
      <w:hyperlink r:id="rId35" w:anchor="ocherednoe-os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очередное  собрание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</w:t>
      </w:r>
      <w:hyperlink r:id="rId36" w:anchor="vneocherednoe-os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неочередное собрание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</w:t>
      </w:r>
      <w:hyperlink r:id="rId37" w:anchor="otchet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тчетно-выборное собрание); 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38" w:anchor="formi-provedeniya-oc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форма проведения  собрания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(о</w:t>
      </w:r>
      <w:hyperlink r:id="rId39" w:anchor="och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чное,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</w:t>
      </w:r>
      <w:hyperlink r:id="rId40" w:anchor="ochno-zaoch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чно-заочное, </w:t>
        </w:r>
      </w:hyperlink>
      <w:hyperlink r:id="rId41" w:anchor="zaoch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заочное собрание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); перечень вопросов, подлежащих рассмотрению на общем собрании членов товарищества; дата, время и место проведения общего собрания членов товарищества,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дата и время  начала и окончания приема решений   (бюллетеней ) , если собрание очно-заочное, заочное  , а также место 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 ознакомления с проектами документов и иными материалами, планируемыми к рассмотрению на общем собрании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0" w:name="100709"/>
      <w:bookmarkStart w:id="81" w:name="000013"/>
      <w:bookmarkStart w:id="82" w:name="100228"/>
      <w:bookmarkEnd w:id="80"/>
      <w:bookmarkEnd w:id="81"/>
      <w:bookmarkEnd w:id="82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 включения в повестку общего собрания членов товарищества вопросов, указанных в </w:t>
      </w:r>
      <w:hyperlink r:id="rId42" w:anchor="100188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43" w:anchor="0000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4" w:anchor="100205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5" w:anchor="100206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22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6" w:anchor="000010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</w:t>
      </w:r>
      <w:hyperlink r:id="rId47" w:anchor="1007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26 </w:t>
        </w:r>
        <w:r w:rsidRPr="007B7A9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,  27  и 29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лица,  ведущие  садоводство  на садовых земельных участках , расположенных в границах территории товарищества  без участия в товариществе,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3" w:name="100229"/>
      <w:bookmarkEnd w:id="83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16.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десять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дней </w:t>
      </w:r>
      <w:r w:rsidRPr="00B82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 помещения правления  выносить подлинники документов запрещается.   </w:t>
      </w:r>
    </w:p>
    <w:p w:rsidR="00B8203D" w:rsidRPr="00E655BB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84" w:name="100230"/>
      <w:bookmarkEnd w:id="84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17.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членов товарищества  ( или их представителей), а также для лиц,  ведущих  садоводство  на садовых земельных участках , расположенных в границах территории товарищества  без участия в товариществе (или их представителей) ,  должен быть обеспечен свободный доступ к месту проведения общего собрания членов товарищества.</w:t>
      </w:r>
      <w:bookmarkStart w:id="85" w:name="100231"/>
      <w:bookmarkEnd w:id="85"/>
      <w:r w:rsidRPr="00B8203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Лица, участвующие в собрании, имеют  право производить  фото, аудио и видеозапись собрания товарищества. </w:t>
      </w:r>
    </w:p>
    <w:p w:rsidR="00156653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Если в голосовании участвует доверенное лицо, то доверенность, сдается в регистрационную комиссии при очном голосовании или вместе с решением  (</w:t>
      </w:r>
      <w:r w:rsid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далее -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бюллетенем)  </w:t>
      </w:r>
      <w:r w:rsid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правление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если собрание очно-заочное, заочное.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666666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Бюллетень  -  бланк решения по вопросам</w:t>
      </w:r>
      <w:r w:rsidR="00C439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поставленным на голосование</w:t>
      </w:r>
      <w:r w:rsidR="00C439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 и реквизиты которого разрабатываются и утверждаются правлением.</w:t>
      </w:r>
    </w:p>
    <w:p w:rsidR="00B8203D" w:rsidRPr="00E655BB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6" w:name="100232"/>
      <w:bookmarkEnd w:id="86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19.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Председательствующим на общем собрании членов товарищества является председатель товарищества, если иное решение не принято этим собранием.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Секретарь собрания, члены счетной комиссии избираются общим собранием. Регистраторы                ( регистратор) назначаются правлением.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87" w:name="100710"/>
      <w:bookmarkStart w:id="88" w:name="100233"/>
      <w:bookmarkEnd w:id="87"/>
      <w:bookmarkEnd w:id="88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Решение общего собрания членов товарищества может быть принято путем</w:t>
      </w:r>
      <w:r w:rsidR="00191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очного,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очно-заочного голосования или заочного голосования.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по вопросам, указанным в </w:t>
      </w:r>
      <w:hyperlink r:id="rId48" w:anchor="100185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9" w:anchor="100186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0" w:anchor="100188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51" w:anchor="0000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2" w:anchor="100701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3" w:anchor="100201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17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4" w:anchor="100205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55" w:anchor="000010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E655BB">
        <w:rPr>
          <w:rFonts w:ascii="Times New Roman" w:eastAsia="Times New Roman" w:hAnsi="Times New Roman" w:cs="Times New Roman"/>
          <w:color w:val="4272D7"/>
          <w:sz w:val="28"/>
          <w:szCs w:val="28"/>
          <w:lang w:eastAsia="ru-RU"/>
        </w:rPr>
        <w:t>,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hyperlink r:id="rId56" w:anchor="100703" w:history="1">
        <w:r w:rsidRPr="00C4393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 ,  27 и 29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проведение заочного голосования не допускается;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по остальным вопросам, указанным в части 1 настоящей статьи, допускается принятие решений путем  </w:t>
      </w:r>
      <w:r w:rsidR="00191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очного или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очно-заочного голосования.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9" w:name="100711"/>
      <w:bookmarkStart w:id="90" w:name="100712"/>
      <w:bookmarkStart w:id="91" w:name="000014"/>
      <w:bookmarkStart w:id="92" w:name="000006"/>
      <w:bookmarkStart w:id="93" w:name="100234"/>
      <w:bookmarkStart w:id="94" w:name="100713"/>
      <w:bookmarkStart w:id="95" w:name="000015"/>
      <w:bookmarkStart w:id="96" w:name="100235"/>
      <w:bookmarkStart w:id="97" w:name="10023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21.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Результаты </w:t>
      </w:r>
      <w:r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очно-заочного голосования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принятии решений общим собранием членов товарищества определяются совокупностью: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8" w:name="100237"/>
      <w:bookmarkEnd w:id="9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результатов голосования при очном обсуждении вопросов повестки общего собрания членов товарищества;</w:t>
      </w:r>
    </w:p>
    <w:p w:rsidR="00156653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99" w:name="100238"/>
      <w:bookmarkEnd w:id="9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2) результатов голосования членов товарищества, направивших  в  правление до даты  проведения общего собрания членов товарищества свои решения </w:t>
      </w:r>
      <w:r w:rsid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7821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бюллетени)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письменной форме по вопросам повестки общего собрания членов товарищества.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22.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в правление в определенный правлением период    свои решения (бюллетени) в письменной форме по вопросам повестки общего собрания членов товарищества .      Период  проведения собрания в заочной  форме не может быть меньше 14 дней  и больше 30 дней. Под периодом  понимается период времени, начинающийся датой  начала приема бюллетеней для заочного голосования  и заканчивающийся датой окончания приема бюллетеней для заочного голосования.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00" w:name="100239"/>
      <w:bookmarkEnd w:id="100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23.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доверенностей на представителя, материалов по вопросам повестки дня собрания,   </w:t>
      </w:r>
      <w:r w:rsidRPr="00B820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протокола счетной комиссии.  Протокол общего собрания членов товарищества подписывается председательствующим на общем собрании членов товарищества, секретарем собрания, членами счетной комиссии, заверяется печатью товарищества и </w:t>
      </w:r>
      <w:r w:rsid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хранится </w:t>
      </w: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дела</w:t>
      </w:r>
      <w:r w:rsid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товарищества (архиве)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постоянно не менее </w:t>
      </w:r>
      <w:r w:rsidRPr="007821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сорока девяти лет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24.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 принятия общим собранием членов товарищества решения путем очно-заочного или заочного голосования к протоколу  также прилагаются решения в письменной форме      (  бюллетени) лиц,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направивших до проведения общего собрания членов товарищества (очно-заочное голосование п.2 ч. 21 настоящей статьи ) или в период проведения заочного голосования ( ч. 22  настоящей статьи) свои бюллетени  по вопросам повестки общего собрания членов товарищества в его правление.</w:t>
      </w:r>
      <w:bookmarkStart w:id="101" w:name="l73"/>
      <w:bookmarkEnd w:id="101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25.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В случае участия в общем очно-заочном или заочном  собрании членов товарищества лиц, ведущих  садоводство  на садовых земельных участках , расположенных в границах территории товарищества,   без участия в товариществе</w:t>
      </w:r>
      <w:r w:rsidR="00C43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результаты голосования таких лиц по вопросам повестки общего собрания членов товарищества оформляются по правилам, предусмотренным настоящей статьёй,  для оформления результатов голосования членов товарищества.</w:t>
      </w:r>
    </w:p>
    <w:p w:rsidR="00B8203D" w:rsidRPr="00156653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26.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Решения общего собрания членов товарищества являются обязательными для исполнения органами товарищества, членами товарищества, а также лицами, . ведущими  садоводство  на земельных участках, расположенных в границах территории садоводства, без участия в товариществе (в случае, если такие решения принимаются по вопросам, указанным в </w:t>
      </w:r>
      <w:hyperlink r:id="rId57" w:anchor="100188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58" w:anchor="000003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9" w:anchor="100205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60" w:anchor="100206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22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61" w:anchor="000010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 </w:t>
      </w:r>
      <w:hyperlink r:id="rId62" w:anchor="100703" w:history="1">
        <w:r w:rsidRPr="00C4393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 ,  27 и 29   части 1</w:t>
        </w:r>
      </w:hyperlink>
      <w:r w:rsidRPr="00C43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статьи).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2" w:name="100242"/>
      <w:bookmarkEnd w:id="102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27.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участков, расположенных в границах территории садоводства или огородничества, указываются: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3" w:name="100243"/>
      <w:bookmarkEnd w:id="10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4" w:name="100244"/>
      <w:bookmarkEnd w:id="10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 или огородничества;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5" w:name="100245"/>
      <w:bookmarkEnd w:id="10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 или огородничества, реквизиты документов, подтверждающих право собственности товарищества на передаваемое имущество общего пользования.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6" w:name="000004"/>
      <w:bookmarkEnd w:id="106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принятии общим собранием членов товарищества решений, указанных в </w:t>
      </w:r>
      <w:hyperlink r:id="rId63" w:anchor="100188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64" w:anchor="000003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107" w:name="100715"/>
      <w:bookmarkEnd w:id="107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29.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Информация о принятых решениях общего собрания членов товарищества доводится до сведения членов товарищества, а также лиц, ведущими  садоводство  на земельных участках, расположенных в границах территории садоводства, без участия в товариществе, не позднее чем через десять дней после принятия таких решений путем размещения соответствующего сообщения об этом </w:t>
      </w:r>
      <w:bookmarkStart w:id="108" w:name="100716"/>
      <w:bookmarkStart w:id="109" w:name="100717"/>
      <w:bookmarkEnd w:id="108"/>
      <w:bookmarkEnd w:id="10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 информационном щите, расположенном в </w:t>
      </w:r>
      <w:bookmarkStart w:id="110" w:name="100718"/>
      <w:bookmarkEnd w:id="110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офисе товарищества. 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30.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Особенности принятия решений общего собрания членов товарищества с применением электронных или иных технических средств:</w:t>
      </w:r>
    </w:p>
    <w:p w:rsidR="001B2A65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</w:t>
      </w:r>
      <w:r w:rsidR="001B2A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</w:t>
      </w:r>
      <w:r w:rsidR="001B2A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ица, 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имеющие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право голосовать на общем собрании членов товарищества</w:t>
      </w:r>
      <w:r w:rsidR="007B73B3" w:rsidRPr="007B73B3">
        <w:t xml:space="preserve"> 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проведении очно-заочного голосования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могут 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дня проведения очного обсуждения вопросов повестки общего собрания</w:t>
      </w:r>
      <w:r w:rsidR="007B73B3" w:rsidRPr="007B73B3">
        <w:t xml:space="preserve"> 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направлять 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по электронной связи в адрес пред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седателя товарищества бюллетень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порядке ,  указанном   в п.2 ч.21  настоящей статьи  устава;</w:t>
      </w:r>
    </w:p>
    <w:p w:rsidR="00B8203D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8203D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2)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проведении заочного голосования допускается   направление  бюллетеней  лицами , имеющими  право голосовать на общем собрании членов товарищества, по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электронной связи в адрес председателя товарищества в период, указанный в ч.22  настоящей  статьи устава.;  </w:t>
      </w:r>
    </w:p>
    <w:p w:rsidR="00B8203D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B73B3" w:rsidRDefault="00B8203D" w:rsidP="007B73B3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3) председатель товарищест</w:t>
      </w:r>
      <w:r w:rsid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  передает правлению бюллетени на бумажном носителе, заверенны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своей подписью и печатью товарищества;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26959" w:rsidRDefault="007B73B3" w:rsidP="007B73B3">
      <w:pPr>
        <w:widowControl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26959" w:rsidRP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Очное голосование, очно-заочное голосование или заочное голосование может быть проведено с применением электронных или иных технических средств с учетом особенностей, установленных </w:t>
      </w:r>
      <w:hyperlink r:id="rId65" w:anchor="100718" w:history="1">
        <w:r w:rsidR="00126959" w:rsidRPr="0012695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ru-RU"/>
          </w:rPr>
          <w:t>статьей 17.1</w:t>
        </w:r>
      </w:hyperlink>
      <w:r w:rsidR="00126959" w:rsidRP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Федерального закона       № 217-ФЗ.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16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Правление товарищества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Правление товарищества подотчетно общему собранию членов товарищества.</w:t>
      </w:r>
      <w:bookmarkStart w:id="111" w:name="l78"/>
      <w:bookmarkEnd w:id="111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товарищества является членом правления товарищества и его председателем.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542E43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4.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Заседания правления товарищества созываются председателем товарищества  в  период с апреля по октябрь  не менее одного раза в месяц, в период с ноября по март по мере необходимости. Заседание правления может также созываться по инициативе любого члена правления , который  готовит повестку и предлагает варианты решения поставленных вопросов.   </w:t>
      </w:r>
    </w:p>
    <w:p w:rsidR="00F746FD" w:rsidRPr="00137461" w:rsidRDefault="00542E43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Заседания правления могут проводиться  с применением технических средств               ( переписка по электронной почте, путем СМС - сооб</w:t>
      </w:r>
      <w:r w:rsidR="0044042C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щений) с обязательным оформлением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дальнейшем письменного протокола заседания правления ,   который оформляется в соответствии с ч. 12 данной статьи</w:t>
      </w:r>
      <w:r w:rsidR="00F746FD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Заседание правления товарищества правомочно, если на нем присутствует не менее половины его членов.</w:t>
      </w:r>
      <w:bookmarkStart w:id="112" w:name="l316"/>
      <w:bookmarkEnd w:id="112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  <w:bookmarkStart w:id="113" w:name="l79"/>
      <w:bookmarkEnd w:id="113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полномочиям правления товарищества относятся: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выполнение решений общего собрания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 и обеспечение проведения общего собрания             ( подготовка документов по вопросам повестки дня собрания, бюллетеней для голосования, регистрационных листов, рассылка уведомления о проведении общего собрания , ознакомления садоводов  с проектами документов и иными материалами,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планируемыми к рассмотрению на общем собрании членов товарищества и другие мероприятия согласно статьи 15 устава) .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  <w:bookmarkStart w:id="114" w:name="l317"/>
      <w:bookmarkStart w:id="115" w:name="l80"/>
      <w:bookmarkEnd w:id="114"/>
      <w:bookmarkEnd w:id="115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руководство текущей деятельностью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принятие решений о заключении договоров с организациями, осуществляющими снабжение  электрической энерги</w:t>
      </w:r>
      <w:r w:rsidR="006C61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ей,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благоустройство и охрану территории садоводства , обеспечение пожарной безопасности и иную деятельность, направленную на достижение целей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принятие решений о заключении договоров с оператором по обращению с твердыми коммунальными отходами;</w:t>
      </w:r>
      <w:bookmarkStart w:id="116" w:name="l318"/>
      <w:bookmarkStart w:id="117" w:name="l81"/>
      <w:bookmarkEnd w:id="116"/>
      <w:bookmarkEnd w:id="117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обеспечение исполнения обязательств по договорам, заключенным товариществом;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9) составление приходно-расходных смет ,   отчетов правления товарищества и представление их на утверждение общему собранию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10) подготовка финансово-экономического обоснования размера взносов, вносимых членами товарищества, и размера платы  лицами , ведущими  садоводство без участия в товариществе;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  <w:bookmarkStart w:id="118" w:name="l82"/>
      <w:bookmarkEnd w:id="118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12) обеспечение ведения делопроизводства в товариществе и содержание архива в товариществе;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13) контроль за своевременным внесением взносов, предусмотренных уставом   и платы  лицами , ведущими  садоводство без участия в товариществе  , обращение в суд за взысканием задолженности по уплате взносов и платы;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14) рассмотрение заявлений членов товарищества;</w:t>
      </w:r>
      <w:bookmarkStart w:id="119" w:name="l319"/>
      <w:bookmarkEnd w:id="119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  <w:bookmarkStart w:id="120" w:name="l83"/>
      <w:bookmarkEnd w:id="120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16) прием граждан в члены товарищества</w:t>
      </w:r>
      <w:bookmarkStart w:id="121" w:name="l630"/>
      <w:bookmarkEnd w:id="121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8.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Правление товарищества  имеет право принимать решения, необходимые для достижения целей деятельности товарищества, за исключением решений, отнесенных Федеральным законом № 217-ФЗ и уставом товарищества к полномочиям иных органов товарищества.</w:t>
      </w:r>
      <w:bookmarkStart w:id="122" w:name="l320"/>
      <w:bookmarkStart w:id="123" w:name="l84"/>
      <w:bookmarkEnd w:id="122"/>
      <w:bookmarkEnd w:id="123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Члены правления , в случае своего несогласия с решением правления , вправе зафиксировать в протоколе заседания особое мнение и довести его до сведения общего собрания членов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9.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Члены правления имеют  право доступа ко всем документам товарищества,  регулярно получать любую информацию о деятельности товарищества и  взаимодействовать с садоводами.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11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</w:t>
      </w:r>
      <w:bookmarkStart w:id="124" w:name="l321"/>
      <w:bookmarkEnd w:id="124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12.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Результаты заседаний правления оформляются протоколом ,   который подписывает председатель то</w:t>
      </w:r>
      <w:r w:rsidR="00542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варищества , секретарь ,</w:t>
      </w:r>
      <w:r w:rsidR="00C00E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другие члены правления</w:t>
      </w:r>
      <w:r w:rsid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председатель ревизионной комиссии в случае его участия в заседании правления, </w:t>
      </w:r>
      <w:r w:rsidR="00C00E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42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заверяе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тся печатью товарищества и     хранится в документах (архиве) товарищества постоянно не менее сорока девяти лет.   </w:t>
      </w:r>
    </w:p>
    <w:p w:rsidR="0044042C" w:rsidRPr="00B8203D" w:rsidRDefault="0044042C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042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ревизионной комиссии имеет право </w:t>
      </w:r>
      <w:r w:rsidRP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участвовать во всех заседаниях правления товарищества  с правом совещательного голоса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Решение   председателя ревизионной комиссии указывается в протоколе заседания правления .</w:t>
      </w:r>
    </w:p>
    <w:p w:rsidR="00B8203D" w:rsidRPr="00B8203D" w:rsidRDefault="0044042C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14</w:t>
      </w:r>
      <w:r w:rsidR="00B8203D"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Члены правления осуществляют свою деятельность безвозмездно или по  трудовому  договору на условиях , утвержденных общим собранием членов товарищества.</w:t>
      </w:r>
    </w:p>
    <w:p w:rsidR="00B8203D" w:rsidRPr="00B8203D" w:rsidRDefault="0044042C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15</w:t>
      </w:r>
      <w:r w:rsidR="00B8203D"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недобросовестного исполнения членами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правления  своих обязанностей ил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бездействия по инициативе председателя  товарищества   общее собрание членов товарищества может досрочно прекратить  их полномочия.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17.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товарищества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042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Председатель товарищества является членом правления товарищества и его председателем.  Председатель товарищества действует без доверенности от имени товарищества, в том числе:</w:t>
      </w:r>
      <w:bookmarkStart w:id="125" w:name="l85"/>
      <w:bookmarkEnd w:id="125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1) председательствует на заседаниях правления и общих собраниях членов товарищества</w:t>
      </w:r>
      <w:r w:rsidR="00F746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6C61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  <w:bookmarkStart w:id="126" w:name="l322"/>
      <w:bookmarkEnd w:id="126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  <w:bookmarkStart w:id="127" w:name="l86"/>
      <w:bookmarkEnd w:id="127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  <w:bookmarkStart w:id="128" w:name="l323"/>
      <w:bookmarkEnd w:id="128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выдает доверенности без права передоверия;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  <w:bookmarkStart w:id="129" w:name="l87"/>
      <w:bookmarkEnd w:id="129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8) рассматривае</w:t>
      </w:r>
      <w:r w:rsidR="00D220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 заявления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9) указывает правообладателям  садовых земельных участков на необходимость соблюдения ими требований законодательства Российской Федерации, норм</w:t>
      </w:r>
      <w:r w:rsidR="00A35C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ативных актов, правил, устава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решений общих собраний членов  и правления товарищества, издает письменные предупреждения и претензии;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10) подписывает и заверяет печатью товарищества   протоколы   общих собраний членов товарищества 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11) заверяет подписью  и печатью товарищества     выписки из документов товарищества и копии документов товарищества 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12) Отвечает за ведение делопроизводства в товариществе 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которые предусмотрены законом  № 217-ФЗ  и уставом  и исполнение которых является полномочием иных органов товарищества.</w:t>
      </w:r>
      <w:bookmarkStart w:id="130" w:name="l543"/>
      <w:bookmarkEnd w:id="130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3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Председатель товарищества  осуществляют свою деятельность безвозмездно или по  трудовому  договору на условиях , утвержденных общим собранием членов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недобросовестного исполнения председателем товарищества   своих обязанностей или бездействия  по инициативе правления ,  ревизионной комиссии, членов товарищества в количестве более чем одна пятая членов товарищества  общее собрание членов товарищества может досрочно прекратить  его  полномочия.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Если в товариществе действиями (бездействием) председателя были допущены финансовые злоупотребления или нарушения,   причинены садоводческому товариществу убытки, то председатель товарищества  может быть привлечен к материальной, административной или уголовной ответственности в соответствии с законодательством РФ.</w:t>
      </w:r>
    </w:p>
    <w:p w:rsidR="00B8203D" w:rsidRPr="00B8203D" w:rsidRDefault="00B8203D" w:rsidP="00B8203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случае переизбрания председателя товарищества     передача документов, рабочих материалов  новому составу правления    производится в соответствии с положениями статьи 19 устава.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18.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Ревизионная комиссия товарищества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товарищества .</w:t>
      </w:r>
    </w:p>
    <w:p w:rsidR="00AF6093" w:rsidRDefault="00B8203D" w:rsidP="00AF6093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Ревизио</w:t>
      </w:r>
      <w:r w:rsidR="00D220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нная комиссия и ее председатель    избираются на о</w:t>
      </w:r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бщем собрании членов т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оварищества </w:t>
      </w:r>
      <w:r w:rsidR="00AF6093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срок, установленный общим собранием товарищества, но не более чем на пять лет из числа членов товарищества тайным или открытым голосованием.</w:t>
      </w:r>
    </w:p>
    <w:p w:rsidR="00B8203D" w:rsidRPr="00B8203D" w:rsidRDefault="00B8203D" w:rsidP="00AF6093">
      <w:pPr>
        <w:widowControl/>
        <w:spacing w:after="150"/>
        <w:ind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ревизионной комиссии является членом ревизионной комиссии и ее председателем.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22006" w:rsidRPr="00D220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Ревизионная комиссия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состоит не менее чем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 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Ревизионная комиссия  подотчетна общему собранию членов товарищества.</w:t>
      </w:r>
    </w:p>
    <w:p w:rsidR="00B8203D" w:rsidRPr="00AF6093" w:rsidRDefault="00D22006" w:rsidP="00AF609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Заседания ревизионной комиссии проводятся по плану поверок, утвержденному на заседании комиссии , а также внеплановые проверки по  мере необходимости</w:t>
      </w:r>
      <w:r w:rsidR="00AF609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  <w:r w:rsidR="00B8203D"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C00E2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Внеплановая проверка (ревизия) финансово-хозяйственной деятельности товарищества, в том числе деятельности правления товарищества и его председателя</w:t>
      </w:r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осуществляется также в любое время по   инициативе самой ревизионной комиссии, по решению общего собрания членов товарищества, по требованию одной пятой общего числа членов товарищества,  по требованию  правления товарищества</w:t>
      </w:r>
      <w:r w:rsidR="00B8203D"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B8203D" w:rsidRPr="00B8203D" w:rsidRDefault="00D22006" w:rsidP="00B8203D">
      <w:pPr>
        <w:widowControl/>
        <w:spacing w:after="150"/>
        <w:ind w:left="45" w:right="45"/>
        <w:jc w:val="both"/>
        <w:rPr>
          <w:rFonts w:ascii="Tahoma" w:eastAsia="Times New Roman" w:hAnsi="Tahoma" w:cs="Tahoma"/>
          <w:color w:val="auto"/>
          <w:sz w:val="21"/>
          <w:szCs w:val="21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B8203D"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B8203D" w:rsidRPr="00B82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аседания р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евизионной комиссии считаются правомочными, если на них присутствует не менее двух третей  ее членов. Каждый член комиссии обладает одним голосом.</w:t>
      </w:r>
      <w:r w:rsidR="002F33F1" w:rsidRPr="002F33F1">
        <w:t xml:space="preserve"> </w:t>
      </w:r>
      <w:r w:rsidR="002F33F1"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равенстве голосов голос председателя ревизионной комиссии  </w:t>
      </w:r>
      <w:r w:rsidR="002F33F1"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является решающим.  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Акты и заключения ревизионной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комиссии принимаются простым большинством голосов присутствующих на заседании. Члены ревизионной комиссии, в случае своего несогласия с решением комиссии, вправе зафиксировать в протоколе заседания особое мнение и довести его до сведения общего собрания членов товарищества</w:t>
      </w:r>
      <w:r w:rsidR="00B8203D" w:rsidRPr="00B8203D">
        <w:rPr>
          <w:rFonts w:ascii="Tahoma" w:eastAsia="Times New Roman" w:hAnsi="Tahoma" w:cs="Tahoma"/>
          <w:color w:val="auto"/>
          <w:sz w:val="21"/>
          <w:szCs w:val="21"/>
          <w:lang w:eastAsia="ru-RU"/>
        </w:rPr>
        <w:t>.</w:t>
      </w:r>
    </w:p>
    <w:p w:rsidR="00B8203D" w:rsidRPr="00B8203D" w:rsidRDefault="00D22006" w:rsidP="00B8203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3F1">
        <w:rPr>
          <w:rFonts w:ascii="Arial" w:eastAsia="Calibri" w:hAnsi="Arial" w:cs="Arial"/>
          <w:b/>
          <w:color w:val="auto"/>
          <w:lang w:eastAsia="en-US"/>
        </w:rPr>
        <w:t>6</w:t>
      </w:r>
      <w:r w:rsidR="00B8203D" w:rsidRPr="002F33F1">
        <w:rPr>
          <w:rFonts w:ascii="Arial" w:eastAsia="Calibri" w:hAnsi="Arial" w:cs="Arial"/>
          <w:b/>
          <w:color w:val="auto"/>
          <w:lang w:eastAsia="en-US"/>
        </w:rPr>
        <w:t>.</w:t>
      </w:r>
      <w:r w:rsidR="00B8203D" w:rsidRPr="00B8203D">
        <w:rPr>
          <w:rFonts w:ascii="Arial" w:eastAsia="Calibri" w:hAnsi="Arial" w:cs="Arial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вопросов, требующих специальных знаний, ревизионная комиссия  вправе привлекать к своей работе на договорной основе специалистов по соответствующей сфере деятельности. 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735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="00B8203D" w:rsidRPr="005735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требованию ревизионной комиссии  председатель  товарищества  обязан представить для проверки в 10-тидневный срок подлинники всех запрошенных документов. При необходимости с них могут быть сняты бесплатно копии, заверенные подписью председателя товарищества и печатью товарищества.</w:t>
      </w:r>
    </w:p>
    <w:p w:rsidR="00B8203D" w:rsidRPr="00B8203D" w:rsidRDefault="00D22006" w:rsidP="00B8203D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="00B8203D"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Заседания ревизионной комиссии оформляются протоколом и подписываются членами комиссии.  Протоколы  заседания ревизионной комиссии хранятся в делах товарищества  не менее сорока девяти лет.</w:t>
      </w: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Председатель ревизионной комиссии  имеет право: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участвовать во всех заседаниях правления товарищества  с правом совещательного голоса;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</w:t>
      </w:r>
      <w:r w:rsidR="00A87B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решению ревизионной комиссии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требовать проведения внеочередного общего собрания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 принимать  заявления  членов товарищества и  лиц, ведущих  садоводство на земельных участках, расположенных в </w:t>
      </w:r>
      <w:r w:rsidR="00F73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границах территории садоводства</w:t>
      </w:r>
      <w:r w:rsid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без участия в товариществе по вопросам компетенции ревизионной комиссии;</w:t>
      </w: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Ревизионная комиссия обязана: 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осуществлять ревизии финансово-хозяйственной деятельности товарищества не реже чем один раз в год либо в иной срок  при проведении внеплановой проверки;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своевременно отвечать на заявления , поступившие в ревизионную комиссию.</w:t>
      </w:r>
    </w:p>
    <w:p w:rsidR="00B8203D" w:rsidRPr="00B8203D" w:rsidRDefault="00D22006" w:rsidP="00B8203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11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Председатель   ревизионной комиссии и ее члены могут  осуществлять свою деятельность  безвозмездно или с ними может заключаться  трудовой    (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гражданско-правовой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) договор на период их  избрания на условиях , утвержденных общим собранием членов товарищества.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12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недобросовестного исполнения любым членом ревизионной комиссии  своих обязанностей или бездействия по инициативе председателя ревизионной комиссии, правления ,  членов товарищества в количестве более чем одна пятая членов товарищества  общее собрание членов товарищества может досрочно прекратить  их полномочия.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73505"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  <w:t>1</w:t>
      </w:r>
      <w:r w:rsidR="00D22006" w:rsidRPr="00573505"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  <w:t>3</w:t>
      </w: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переизбрания председатель ревизионной комиссии   передача документов, рабочих материалов  новому составу ревизионной комиссии   производится в соответствии с положениями статьи 19 устава.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8203D" w:rsidRPr="002F33F1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19. </w:t>
      </w:r>
      <w:r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Ведение делопроизводства в товариществе</w:t>
      </w:r>
    </w:p>
    <w:p w:rsidR="00B8203D" w:rsidRPr="00B8203D" w:rsidRDefault="00B8203D" w:rsidP="00573505">
      <w:pPr>
        <w:widowControl/>
        <w:spacing w:after="150"/>
        <w:ind w:right="4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за ведение делопроизводства и хранение архива   в товариществе является его председатель. </w:t>
      </w:r>
      <w:r w:rsidRPr="00B82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ведение делопроизводства в товариществе осуществляется назначенным для этого членом правления товарищества или наемным работником, ответственным за делопроизводство и передачу дел на архивное хранение.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ниги, журналы, дела и другие документы бухгалтерского и кадрового учета вносятся в общую номенклатуру товарищества.  Бухгалтерский учет ведется бухгалтером товарищества отдельно в соответствии с требованиями законодательства к бухгалтерскому учету. Документы кадрового учета ведутся отдельно и хранятся председателем </w:t>
      </w:r>
      <w:r w:rsidR="00A2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Кодексом и др. нормативными документами.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3. 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образующихся в процессе деятельности товарищества документов формируется документальный фонд товарищества. Формирование документального фонда товарищества осуществляется правлением товарищества путем составления номенклатуры документов, обеспечения их сохранности, учета и включения в архив товарищества.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Документы товарищества должны храниться в его делах (архиве) не менее 49 лет.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изготовлению копий документов возлагаются на лицо, подавшее заявление о предоставлении копий.  Плата, взимаемая товариществом  за предоставление копий документов, </w:t>
      </w:r>
      <w:r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указанных в пункте 8 части 1 статьи 8 </w:t>
      </w:r>
      <w:r w:rsidR="00A137E3"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главы 4 </w:t>
      </w:r>
      <w:r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в части 6 статьи  24 </w:t>
      </w:r>
      <w:r w:rsidR="00A137E3"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главы 9 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устава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утверждается общим собранием членов товарищества и не может превышать затрат на их изготовление. Копии документов по требованию ревизионной комиссии выдаются бесплатно. 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162944" w:rsidRPr="001913C9" w:rsidRDefault="00B8203D" w:rsidP="001913C9">
      <w:pPr>
        <w:widowControl/>
        <w:spacing w:after="150"/>
        <w:ind w:right="45" w:hanging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9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Подлинн</w:t>
      </w:r>
      <w:r w:rsidR="001913C9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ики документов выдаются членам т</w:t>
      </w:r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оварищества для ознакомления на месте. Из помещения правления (архива) выносить подлинники документов запрещается за </w:t>
      </w:r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исключением случаев определённых законодательством и только лицами,  ответственными за их хранение и сбережение согласно ч.1 ст.19 Устава.</w:t>
      </w:r>
    </w:p>
    <w:p w:rsidR="00B8203D" w:rsidRPr="00B8203D" w:rsidRDefault="00A268CB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573505" w:rsidRPr="0057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8203D"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передачи документов в связи с переизбранием лиц, избранных в органы товарищества: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состав комиссии и форма акта по передаче дел создается распоряжением  председателя товарищества;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сроки работы комиссии определяются в распоряжении председателя товарищества. Учредительные документы </w:t>
      </w:r>
      <w:r w:rsidR="000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 </w:t>
      </w:r>
      <w:r w:rsidR="000A147E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правоустанавливающие </w:t>
      </w:r>
      <w:r w:rsidR="000A14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документы на земельный участок товарищества</w:t>
      </w:r>
      <w:r w:rsidR="000A147E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(терри</w:t>
      </w:r>
      <w:r w:rsidR="000A14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тория ведения садоводства, ЗОП) </w:t>
      </w:r>
      <w:r w:rsidR="000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переданы в  срок не более 3</w:t>
      </w:r>
      <w:r w:rsidR="00A137E3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рабочих дней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остальные документы</w:t>
      </w:r>
      <w:r w:rsidR="00A1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срок не более месяца. При  передаче   осуществляется  проверка    комплектности  дел и документов;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 работы комиссии оформляются актом приема-передачи документов, в котором указаны полные реквизиты и комплектность  переданных и принятых документов :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учредительные;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правоустанавливающие на землю (территория ведения садоводства, ЗОП);</w:t>
      </w:r>
      <w:r w:rsidRPr="00B8203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ru-RU"/>
        </w:rPr>
        <w:t xml:space="preserve">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внутренние документы;</w:t>
      </w:r>
    </w:p>
    <w:p w:rsidR="00B8203D" w:rsidRPr="00B8203D" w:rsidRDefault="00B8203D" w:rsidP="00573505">
      <w:pPr>
        <w:widowControl/>
        <w:spacing w:after="160" w:line="259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г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протоколы  общих собраний членов товарищества, заседаний правления,     заседаний ревизионной комиссии     с  обязательными   к ним приложениями;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</w:t>
      </w: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)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приходно-расходные сметы, финансово-экономические  обоснования размера взносов;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е)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смет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ревизионной комиссии, отчеты правления и председателя;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ж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кадровые документы;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з)</w:t>
      </w:r>
      <w:r w:rsidRPr="00B82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общее имущество</w:t>
      </w:r>
      <w:r w:rsidRPr="00B82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и)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бухгалтерские документы;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к)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иные дела товарищества;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л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 печать товарищества и штампы.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пописывается всеми членами комиссии, заверяется подписью председателя </w:t>
      </w:r>
      <w:r w:rsidR="0057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товарищества и хранится в делах товарищества постоянно</w:t>
      </w:r>
      <w:r w:rsidR="00A1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49 лет.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7 .</w:t>
      </w:r>
      <w:r w:rsidRP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Архив дел и документов  товарищества</w:t>
      </w:r>
      <w:r w:rsidRPr="00B8203D">
        <w:rPr>
          <w:rFonts w:ascii="Tahoma" w:eastAsia="Times New Roman" w:hAnsi="Tahoma" w:cs="Tahoma"/>
          <w:color w:val="auto"/>
          <w:sz w:val="21"/>
          <w:szCs w:val="21"/>
          <w:lang w:eastAsia="ru-RU"/>
        </w:rPr>
        <w:t>.</w:t>
      </w:r>
      <w:r w:rsidRPr="00B820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 передача в архив дел  с исполненны</w:t>
      </w:r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 документами  проводится поеди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нично  не ранее чем через 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три 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после их завершения в текущем делопроизводстве;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при приеме (выдачи)  архив осуществляет проверку    комплектности  дел, документов и   отражает в книге учета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поступления  и выбытия документов 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где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должны раскрываться  состав и содержание    единиц хранения (единиц учета), дата поступления, выбытия,  № акта в случае уничтожения, ФИО и подпи</w:t>
      </w:r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сь лиц сдавших и принявших дела 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документы;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архивные документы товарищества хранятся в сейфе или закрытом шкафу в офисе товарищества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в течение  49 лет архивные дела и документы не подлежат уничтожению за исключением  документов, потерявших свое практическое значение в управлении  административно-хозяйственной деятельностью товарищества,   которые  могу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 быть уничтожены по истечении шести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лет с момента их создания или получения товариществом;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уничтожение документов проводится по решению правления товарищества, которым  определяется перечень и содержание документов, подлежащих уничтожению и    создается комиссия.  В перечень  на уничтожение разрешено включать те документы, срок хранения которых истек к 1 января года составления акта;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факт уничтожения документов фиксируется актом об уничтожении, в котором обязательно указываются: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номер и дата оформления  акта;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лица, осуществившие уничтожение документов;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номер и дата протокола заседания правления;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г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объем или количество уничтоженных  документов;    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способа уничтожения;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е)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подписи с расшифровками Ф. И. О. ответственных за уничтожение лиц.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 заверяется подписью председателя правления и печатью товарищества.</w:t>
      </w:r>
      <w:r w:rsidRPr="00B820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Акты об уничтожении хранятся в отдельном деле товарищества постоянно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течении 49 лет.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</w:t>
      </w:r>
    </w:p>
    <w:p w:rsid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735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9.</w:t>
      </w:r>
      <w:r w:rsidRPr="00B8203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Документы и бухгалтерская отчетность ликвидированного садоводческого товарищества 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товарищества, а также выдавать по их просьбе необходимые копии, выписки и справки.</w:t>
      </w:r>
    </w:p>
    <w:p w:rsidR="000E5A21" w:rsidRPr="00B8203D" w:rsidRDefault="000E5A21" w:rsidP="00573505">
      <w:pPr>
        <w:widowControl/>
        <w:spacing w:after="150"/>
        <w:ind w:right="45" w:hanging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==============================================================</w:t>
      </w:r>
    </w:p>
    <w:p w:rsidR="004F7AAF" w:rsidRDefault="004F7AAF" w:rsidP="00573505">
      <w:pPr>
        <w:pStyle w:val="22"/>
        <w:spacing w:line="317" w:lineRule="exact"/>
        <w:ind w:right="6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330D" w:rsidRPr="00CE02A8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</w:t>
      </w:r>
      <w:r w:rsidR="001B2A65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лава 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8.   Имущество общего пользования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20. 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 имущество общего пользования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1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Расположенные в г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раницах территории т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оварищества  для собственных нужд объекты капитального строительства общего назначения, использование которых может осуществляться исключительно для удовлетворения потребностей граждан, ведущих садоводств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 (проход, проезд, снабжение электрической энергией,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2.  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 для собственных нужд, и (или) предназначенные для размещения другого имущества общего пользования 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21.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приобретения и создания имущества общего пользования товарищества</w:t>
      </w:r>
    </w:p>
    <w:p w:rsidR="0045330D" w:rsidRPr="0045330D" w:rsidRDefault="0045330D" w:rsidP="0045330D">
      <w:pPr>
        <w:widowControl/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45330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  <w:t>1</w:t>
      </w:r>
      <w:r w:rsidRPr="0045330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>.</w:t>
      </w:r>
      <w:r w:rsidRPr="0045330D">
        <w:rPr>
          <w:rFonts w:ascii="Times New Roman" w:eastAsia="Calibri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45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государственной регистрации садоводческого товарищества земельный участок</w:t>
      </w:r>
      <w:r w:rsidRPr="0045330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  согласно  ________________указать документ  ДАТА, НОМЕР,  НАИМЕНОВАНИЕ  ОРГАНИЗАЦИИ,  выдавшей документ ,  ОРГАНИЗАЦИОННО-ПРАВОВАЯ ФОРМА И ПОЛНОЕ НАИМЕНОВАНИЕ САДОВОДЧЕСКОГО ТОВАРИЩЕСТВА, ЗА КОТОРЫМ  ЗАКРЕНЛЕН ЗЕМЕЛЬНЫЙ УЧАСТОК 37,5 га В УРОЧИЩЕ СОЛОВЕЙ КЛЮЧ С УКАЗАНИЕМ ПРАВА НА ПОЛЬЗОВАНИЯ ЗЕМЕЛЬНЫМ УЧАСТКОМ и  кадастровый номер </w:t>
      </w:r>
      <w:r w:rsidRPr="0045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5330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Такие участки являются коллективной собственностью товариществ, либо закреплены за ними на правах бессрочного пользования.</w:t>
      </w:r>
      <w:r w:rsidRPr="0045330D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u w:val="single"/>
          <w:lang w:eastAsia="ru-RU"/>
        </w:rPr>
        <w:t xml:space="preserve">    </w:t>
      </w:r>
      <w:r w:rsidRPr="0045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5330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предоставляется в соответствии с  Земельным кодексом Российской Федерации  с учетом особенностей, установленных  </w:t>
      </w:r>
      <w:r w:rsidRPr="0045330D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Федеральным  законом  от 15.04.98 N 66-ФЗ </w:t>
      </w:r>
      <w:r w:rsidRPr="0045330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"О садоводческих, огороднических и дачных некоммерческих объединениях граждан".  Площадь земель общего пользования можно рассчитать, вычитая из общей территории СНТ площади всех участков, находящихся в собственности граждан.</w:t>
      </w:r>
    </w:p>
    <w:p w:rsidR="0045330D" w:rsidRDefault="0045330D" w:rsidP="00C560B9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C560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2</w:t>
      </w:r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. Имущество общего пользования товарищества создается за счет целевых взносов</w:t>
      </w:r>
      <w:r w:rsidR="00C560B9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членов товарищества, 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платы</w:t>
      </w:r>
      <w:r w:rsidR="00C560B9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собственников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ведущих садоводс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 без участия в товариществе</w:t>
      </w:r>
      <w:r w:rsidR="003C6638"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и внебюджетных средств. </w:t>
      </w:r>
      <w:r w:rsidR="000A147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Размер целевых взносов, </w:t>
      </w:r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срок внесения</w:t>
      </w:r>
      <w:r w:rsidR="00C560B9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расходования целевых взносов, а также размера и срока внесения платы</w:t>
      </w:r>
      <w:r w:rsidR="00C560B9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собственниками,  ведущих садоводс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тво без участия в товариществе, </w:t>
      </w:r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утверждается общим собранием членов товарищества.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Имущество общего пользования, расположенное в границах территории садоводства , являющееся недвижимым имуществом, созданное (создаваемое), приобретенное после дня вступления в силу Федерального закона  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4. Имущество общего пользования, расположенное в границах территории садоводства 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регистрации недвижимости".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6. 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Управление имуществом общего пользования в грани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цах территории садоводства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 осуществлять только одно товарищество в соответствии с  Федеральным законом № 217-ФЗ.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22.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использования имущества  общего пользования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Правообладатели земельных участков 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садоводства,  к таким земельным участкам.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2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 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</w:t>
      </w:r>
      <w:r w:rsidR="00EF49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садовых земельных участков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Имущество общего пользования, расположенное в границах территории садоводства , может быть передано в собственность организаций, осущес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твляющих электроснабжение,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соблюдением  определенных условий , указанных в Федеральном законе № 217-ФЗ</w:t>
      </w:r>
      <w:r w:rsidR="00C56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 других законодательных документах.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, пропорционально площади этих участков при условии принятия такого решения общим собранием членов товарищества в соответствии с требованиями статьи 17  Федерального закона № 217- ФЗ. Передача указанного имущества в соответствии с настоящей частью не является дарением.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5.</w:t>
      </w:r>
      <w:r w:rsidRPr="0045330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Доля в праве общей собственности на имущество общего пользования собственника садового  земельного участка, расположенного в границах территории с</w:t>
      </w:r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адоводства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следует судьбе права собственности на такой садовый земельный участок.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 переходе права собств</w:t>
      </w:r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енности на садовый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земельный участок, расположенный в гран</w:t>
      </w:r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ицах территории садоводства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Собственник садового  земельного участка, расположенного в границах территории садоводства , не вправе: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осуществлять выдел в натуре своей доли в праве общей собственности на имущество общего пользования;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8.</w:t>
      </w:r>
      <w:r w:rsidRPr="0045330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 , с соблюдением  определенных условий , указанных в Федеральном законе № 217-ФЗ.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Правообладатели земельных участков  несут материальную ответственность  за ущерб, причиненный товариществу в случае нарушения правил использования общего  имуществом ,  величину которого  оценивает  специально создаваемая правлением  комиссия.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10.</w:t>
      </w:r>
      <w:r w:rsidRPr="0045330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неуплаты  взносов  правообладатель земельного участка может быть лишен  права пользоваться объектами инфраструктуры и другим имуществом общего пользования товарищества.</w:t>
      </w:r>
    </w:p>
    <w:p w:rsidR="0045330D" w:rsidRDefault="0045330D" w:rsidP="0045330D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11.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неуплаты взноса на оплату электроэнергии и технологических потерь в сетях  более чем за 2 расчетных периода правообладатель земельного участка </w:t>
      </w:r>
      <w:r w:rsidRPr="00453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 ограничен в поставке  электроэнергии за задолженность по полученной  электроэнергии по счетчику на участке, неуплата компенсации потерь и общехозяйственного расхода электричества.</w:t>
      </w:r>
    </w:p>
    <w:p w:rsidR="000E5A21" w:rsidRPr="0045330D" w:rsidRDefault="000E5A21" w:rsidP="0045330D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D77AF2" w:rsidRPr="00CE02A8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9.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Ведение садоводства на земельных участках, расположенных в границах территории садоводства , без участия в товариществе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Статья 23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Внесение в дела товарищества  сведений  о лицах, ведущих  садоводство на земельных участках, расположенных в границах территории садоводства, без участия в товариществе</w:t>
      </w:r>
    </w:p>
    <w:p w:rsidR="00D77AF2" w:rsidRPr="00D77AF2" w:rsidRDefault="00D77AF2" w:rsidP="008B358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.Ведение садоводства  на садовых земельных участках , расположенных в границах территории садоводства  без участия в товариществе,  может осуществляться собственниками или в случаях</w:t>
      </w:r>
      <w:r w:rsidRPr="00D77AF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если садовые  участки, находящиеся в государственной или муниципальной собственности и расположенные в границах территории садоводства 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С согласия  лиц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указанных в части 1 настоящей статьи , в отдельный раздел реестра  членов товарищества  (отдельный   реестр ) могут быть внесены сведения, необходимые для связи, для направления квитанции о  начислении платы, для направления уведомления о проведении общего собрания членов товарищества и других сообщений: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1) фамилия, имя, отчество (последнее - при наличии) садовода;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адрес места жительства садовода;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почтовый адрес, по которому садоводом 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адрес электронной почты, по которому садоводом  могут быть получены электронные сообщения (при наличии);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номер телефона для связи с садоводом , по которому в том числе может быть направлено сообщение, включая короткое текстовое сообщение;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 номер(а) земельного(ых) участка(ов), кадастровый (е) номер (а) и площадь участка (ов), документ(ы) о правах  земельный(е) участок(ки)  или  копии документов о правах на садовый (ые) участок (ки),   расположенный(ые) в границах территории садоводства .</w:t>
      </w:r>
    </w:p>
    <w:p w:rsidR="00D77AF2" w:rsidRPr="00D77AF2" w:rsidRDefault="000E2146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7) согласие на выполнение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решений общего собрания членов товарищества и решений правления товарищества.</w:t>
      </w:r>
    </w:p>
    <w:p w:rsidR="00D77AF2" w:rsidRPr="00D77AF2" w:rsidRDefault="000E2146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данном случае лица. указанные в части 1 настоящей статьи</w:t>
      </w:r>
      <w:r w:rsidR="00360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обязаны предоставлять достоверные сведения, необходимые для ведения реестра,    и своевременно информировать председателя товари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щества или иного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члена правления товарищества об их изменении.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Лицам , указанным  в части 1 настоящей статьи и внесенным в реестр ,  оформляется  книжка садовода в электронном формате, в которой указано: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1) полное наименование,  сокращенное наименование, место нахождения  (адрес), телефон,  </w:t>
      </w:r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E-mail,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банковские реквизиты товарищества,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фамилия, имя, отчество садовода ;</w:t>
      </w:r>
    </w:p>
    <w:p w:rsidR="000A3D35" w:rsidRPr="00D77AF2" w:rsidRDefault="000A3D35" w:rsidP="000A3D3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 номер(а) земельного(ых) участка(ов), кадастровый (е) номер (а) и   площадь (и)  участка (ов)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реквизиты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документа(ов) о правах  земельный(е) участок(ки)  садовода 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4) адрес, телефон,  </w:t>
      </w:r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E-mail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садовода ;</w:t>
      </w:r>
    </w:p>
    <w:p w:rsid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5) утвержденные платы  по годам и назначению, фактически оплаченные платы, реквизиты платежного документа, переплата или задолженность, взыскание задолженности в судебном порядке.  </w:t>
      </w:r>
    </w:p>
    <w:p w:rsidR="00D77AF2" w:rsidRPr="00D77AF2" w:rsidRDefault="007821F7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821F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По письменному заявлению садовода    в 10-дневный срок  на его электронный адрес высылается  незаверенная     книжка садовода  в электронном формате   или  бесплатно  выдается её копия     на</w:t>
      </w:r>
      <w:r w:rsidR="000E21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бумажном носителе. Копия книжки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садовода  в электронном формате  на бумажном носителе   заверяется  подписью председателя  и печатью товарищества.</w:t>
      </w:r>
    </w:p>
    <w:p w:rsidR="00D77AF2" w:rsidRPr="00D77AF2" w:rsidRDefault="00D77AF2" w:rsidP="00D77AF2">
      <w:pPr>
        <w:widowControl/>
        <w:tabs>
          <w:tab w:val="left" w:pos="70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24.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Права лиц, ведущих  садоводства на земельных участках, расположенных в границах территории садоводства , без участия в товариществе: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="007821F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Самостоятельно хозяйствовать на своем земельном участке в соответствии с его разрешенным использованием и с  соблюдением норм    законо</w:t>
      </w:r>
      <w:r w:rsid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дательства Российской Федерации.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77AF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Использовать имущество общего пользования, расположенное в границах территории садоводства, на равных условиях и в объеме, устано</w:t>
      </w:r>
      <w:r w:rsid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вленном для членов товарищества.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D77AF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Принимать участие в общем собрании членов товарищества.   Для  лиц( или их представителям), указанных в части 1 настоящей статьи,   должен быть обеспечен свободный доступ к месту проведения общего собрания членов товарищества.  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Принимать участие в голосовании при принятии   решений общим собранием членов товарищества по вопросам , указанных    в пунктах 4 - 6.1, 21, 22, 24 , 26  , </w:t>
      </w:r>
      <w:r w:rsidRP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 и 29 части 1 статьи  15 устава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По иным вопросам повестки общего собрания членов товарищества лица, указанные в части 1 настоящей статьи, в голосовании при принятии решения общим собранием членов товарищества участия не принимают.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Назначать своего представителя (доверенное лицо) для представления его интересов в товариществе, за исключением  участия  в органах управления товарищества.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Получать от органов товарищества информацию о деятельности товарищества,   знакомиться и по письменному заявлению   в 10-тидневный  срок     получать за плату, размер которой устанавливается решением общего собрания членов товарищества  и 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не может превышать затраты на их изготовление,   заверенные печатью товарищества и подписью председателя товарищества копии: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D77AF2" w:rsidRPr="00D77AF2" w:rsidRDefault="00D77AF2" w:rsidP="00E76186">
      <w:pPr>
        <w:widowControl/>
        <w:spacing w:after="160" w:line="259" w:lineRule="auto"/>
        <w:ind w:left="-142" w:firstLine="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заключения ревизионной комиссии  товарищества;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документов, подтверждающих права товарищества на имущество, отражаемое на его балансе;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D77AF2" w:rsidRPr="00D77AF2" w:rsidRDefault="00D77AF2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финансово-экономического обоснования размера плат;</w:t>
      </w:r>
    </w:p>
    <w:p w:rsidR="00D77AF2" w:rsidRDefault="00D77AF2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7) иных ,  связанных с управлением товариществом  документов;  </w:t>
      </w:r>
    </w:p>
    <w:p w:rsidR="00E76186" w:rsidRPr="00D77AF2" w:rsidRDefault="00E76186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61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помещения правления (архива) выносить подлинники документов запрещается.</w:t>
      </w:r>
    </w:p>
    <w:p w:rsidR="00D77AF2" w:rsidRPr="00D77AF2" w:rsidRDefault="00D77AF2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8)  если запрошенные документы размещены в свободном доступе в электронном виде на сайте    в интернета  , то  достаточно </w:t>
      </w:r>
      <w:r w:rsid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заявителю сообщить только сайт;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</w:p>
    <w:p w:rsidR="00D77AF2" w:rsidRDefault="00E76186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знакомиться  с проектами документов и иными материалами, планируемыми к рассмотрению на общем собрании членов товарищества, в  порядке , указанном в </w:t>
      </w:r>
      <w:r w:rsidR="00D77AF2" w:rsidRPr="00D77AF2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D77AF2" w:rsidRPr="00E761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частях  14 </w:t>
      </w:r>
      <w:r w:rsidR="000A3D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,15,  16 статьи 15  Главы 7 устава.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0A3D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7.</w:t>
      </w:r>
      <w:r w:rsidR="000A3D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О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бжаловать решения органов товарищества, влекущие для них гражданско-правовые последствия, в случаях и в порядке, которые предусмотрены Федеральным законом № 217-ФЗ и законодательством Российской Федерации;   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подавать заявления председателю товарищества , председателю ревизионной комиссии по вопросам их компетенции 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25. 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Обязанности лиц, ведущих  садоводство на  земельных участках, расположенных в границах территории садоводства , без участия в товарищ</w:t>
      </w:r>
      <w:r w:rsid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естве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нарушать права других садоводов.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 Федеральным законом № 217-ФЗ и  </w:t>
      </w:r>
      <w:r w:rsidR="000A3D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уставом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товарищества для уплаты взносов членами товарищества.  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 № 217-ФЗ и уставом товарищества.</w:t>
      </w:r>
    </w:p>
    <w:p w:rsidR="00ED401E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="00ED40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ED401E" w:rsidRPr="00ED401E">
        <w:t xml:space="preserve"> </w:t>
      </w:r>
      <w:r w:rsidR="00ED401E" w:rsidRPr="00ED401E">
        <w:rPr>
          <w:rFonts w:ascii="Times New Roman" w:hAnsi="Times New Roman" w:cs="Times New Roman"/>
          <w:sz w:val="32"/>
          <w:szCs w:val="32"/>
        </w:rPr>
        <w:t xml:space="preserve">Исполнять </w:t>
      </w:r>
      <w:r w:rsidR="00ED401E">
        <w:rPr>
          <w:rFonts w:ascii="Times New Roman" w:hAnsi="Times New Roman" w:cs="Times New Roman"/>
          <w:sz w:val="32"/>
          <w:szCs w:val="32"/>
        </w:rPr>
        <w:t>р</w:t>
      </w:r>
      <w:r w:rsidR="00ED401E" w:rsidRPr="00ED401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е</w:t>
      </w:r>
      <w:r w:rsidR="00ED401E"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шения общего собрания членов товарищества и правления в случае, если такие решения принимаются по вопросам, указанным в пунктах 4 - 6.1, 21, 22, 24 , 26 , </w:t>
      </w:r>
      <w:r w:rsidR="00ED401E" w:rsidRP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27 и 29    части 1 статьи 15 </w:t>
      </w:r>
      <w:r w:rsid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главы 7 </w:t>
      </w:r>
      <w:r w:rsidR="00ED401E"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устава.</w:t>
      </w:r>
    </w:p>
    <w:p w:rsidR="00D77AF2" w:rsidRPr="00ED401E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D40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Федерации,  уставом товарищества </w:t>
      </w:r>
      <w:r w:rsidR="00A35C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26.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Ответственность лиц, ведущих  садоводство на  земельных участках, расположенных в границах территории садоводств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, без участия в товариществе </w:t>
      </w:r>
    </w:p>
    <w:p w:rsidR="00D77AF2" w:rsidRPr="00D77AF2" w:rsidRDefault="00D77AF2" w:rsidP="00D77AF2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невнесения   платы, предусмотренной частью 2 статьи 25 устава 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может  быть лишен  права пользоваться объектами инфраструктуры и другим имуществом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общего пользования товарищества.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невнесения  платы  на оплату электроэнергии и технологических потерь в сетях  более чем за 2 расчетных периода земельного участка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может быть  ограничен в поставке  электроэнергии за задолженность по полученной  электроэнергии по счетчику на участке, не уплаты компенсации потерь в сетях и расхода электроэнергии на содержание общего имущества товарищества.</w:t>
      </w:r>
    </w:p>
    <w:p w:rsidR="00D77AF2" w:rsidRPr="00D77AF2" w:rsidRDefault="00D77AF2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  внесения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садоводом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платы, предусмотренной частью 2 статьи 25 устава ,  со дня, следующего за крайним днем уплаты,  начисляется неустойка согласно ГК РФ. Долг  может взыскиваться   товариществом     в судебном порядке.</w:t>
      </w:r>
    </w:p>
    <w:p w:rsidR="00D77AF2" w:rsidRPr="00D77AF2" w:rsidRDefault="00A0450A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3.Садовод н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есет  материальную ответственность  за ущерб, причиненный товариществу или его отдельным членам,  величину которого  оценивает  специально создаваемая правлением  комиссия.</w:t>
      </w:r>
    </w:p>
    <w:p w:rsidR="00D77AF2" w:rsidRDefault="00D77AF2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 м</w:t>
      </w:r>
      <w:r w:rsidR="00897F01"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ожет быть привлечен к административной или гражданско-правовой ответственности,    установленном действующим законодательством Российской Федерации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 систематически не выполняет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ненадлежащим образом выполняет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свои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обязанности либо препятствует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своими действиям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достижению целей товарищества.</w:t>
      </w:r>
    </w:p>
    <w:p w:rsidR="000E5A21" w:rsidRDefault="000E5A21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===========================================================</w:t>
      </w:r>
    </w:p>
    <w:p w:rsidR="00897F01" w:rsidRPr="00CE02A8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</w:t>
      </w:r>
      <w:r w:rsidR="001B2A65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лава 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10.  Р</w:t>
      </w:r>
      <w:r w:rsidR="00646BA7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еорганизация и ликвидация товарищества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27.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Реорганизация товарищества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Реорганизация юридического лица  (слияние, присоединение, разделение, выделение, преобразование)   представляет собой добровольные и совершенные в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установленном законом порядке действия, направленные на возникновение нового юридического лица или прекращение действующего.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Принятие решений о добровольной реорганизации  товарищества, о назначении соответствующих комиссий и представителя ,   об утверждении промежуточного ликвидационного баланса и ликвидационного баланса , актов и других обязательных документов принимается общим собранием 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Садоводческое 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территория садоводства расположена в границах населенного пункта;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на всех садовых земельных участках, расположенных в границах территории садоводства, размещены жилые дома.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28.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Ликвидация товарищества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Садоводческое товарищество  можно  ликвидировать добровольно или  в некоторых случаях ликвидация товарищества проходит в судебном порядке.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Принятие решений о добровольной  ликвидации товарищества, о назначении ликвидационной комиссии (ликвидатора) ,  об утверждении промежуточного ликвидационного баланса и ликвидационного баланса принимается общим собранием 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случае , если  количество членов товарищества менее семи, то  товариществ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нахождения территории садоводства , собственника и  правообладателя садового  земельного участка, расположенного в границах территории садоводства.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садоводства , пропорционально их площади вне зависимости от того, являлись ли данные лица членами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 земельных участков, расположенных в границах территории садоводства , пропорционально их площади вне зависимости от того, являлись ли данные лица членами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 ликвидации садоводческого товарищества  сохраняются права его бывших членов на земельные участки и другое недвижимое имущество.</w:t>
      </w:r>
    </w:p>
    <w:p w:rsidR="00897F01" w:rsidRPr="00897F01" w:rsidRDefault="00897F01" w:rsidP="00897F01">
      <w:pPr>
        <w:widowControl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7F01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7.</w:t>
      </w:r>
      <w:r w:rsidRPr="00897F01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Ликвидация садоводческого товарищества считается завершенной, такое объединение  прекратившим существование после внесения об этом записи в единый государственный реестр юридических лиц, и орган, осуществляющий государственную регистрацию юридических лиц, сообщает о ликвидации такого объединения в органах печати, в которых </w:t>
      </w:r>
      <w:hyperlink r:id="rId66" w:anchor="dst100006" w:history="1">
        <w:r w:rsidRPr="00A0450A">
          <w:rPr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публикуются</w:t>
        </w:r>
      </w:hyperlink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данные о государственной регистрации юридических лиц.</w:t>
      </w:r>
    </w:p>
    <w:p w:rsidR="00897F01" w:rsidRDefault="00897F01" w:rsidP="00897F01">
      <w:pPr>
        <w:widowControl/>
        <w:spacing w:after="16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7F01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8.</w:t>
      </w:r>
      <w:r w:rsidRPr="00897F01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Pr="00897F01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Документальный фонд  </w:t>
      </w:r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ликвидированного садоводческого товарищества  передаются на хранение в государственный архив.</w:t>
      </w:r>
    </w:p>
    <w:p w:rsidR="00CE02A8" w:rsidRPr="00CE02A8" w:rsidRDefault="00CE02A8" w:rsidP="00897F01">
      <w:pPr>
        <w:widowControl/>
        <w:spacing w:after="160" w:line="360" w:lineRule="atLeast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</w:rPr>
      </w:pPr>
    </w:p>
    <w:p w:rsidR="00897F01" w:rsidRPr="00CE02A8" w:rsidRDefault="00897F01" w:rsidP="00897F01">
      <w:pPr>
        <w:widowControl/>
        <w:spacing w:after="160" w:line="36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E02A8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</w:rPr>
        <w:t xml:space="preserve">                                   </w:t>
      </w:r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Заключительные положения    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Вопросы, не урегулированные  уставом, решаются в соответствии внутренними документами товарищества и   с действующим Законодательством Российской Федерации.</w:t>
      </w:r>
      <w:r w:rsidRPr="00897F01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t>ис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хо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дя из не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об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хо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ди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мо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сти обес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пе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че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ния прав и ин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те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ре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сов членов товарищества.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0E5A21" w:rsidRDefault="000E5A21" w:rsidP="00897F01">
      <w:pPr>
        <w:widowControl/>
        <w:spacing w:after="160" w:line="256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Председатель собрания: 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                     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подпись и расшифровка подписи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lastRenderedPageBreak/>
        <w:t xml:space="preserve">Секретарь собрания: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                            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подпись и расшифровка подписи </w:t>
      </w: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Члены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счетной комиссии</w:t>
      </w: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:</w:t>
      </w:r>
      <w:r w:rsidR="00CE02A8">
        <w:t xml:space="preserve">           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подпись и расшифровка подписи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Председатель НСТСН «Диомид-1»: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 </w:t>
      </w:r>
      <w:r w:rsidR="005409B2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подпись и расшифровка подписи</w:t>
      </w:r>
    </w:p>
    <w:p w:rsidR="005409B2" w:rsidRDefault="005409B2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646BA7" w:rsidRDefault="00646BA7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Печать товарищества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7F01" w:rsidRPr="00D77AF2" w:rsidRDefault="00897F01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  <w:lang w:eastAsia="en-US"/>
        </w:rPr>
      </w:pPr>
    </w:p>
    <w:p w:rsidR="008B7AC6" w:rsidRDefault="000A147E" w:rsidP="00573505">
      <w:pPr>
        <w:pStyle w:val="22"/>
        <w:spacing w:line="317" w:lineRule="exact"/>
        <w:ind w:right="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7AC6" w:rsidSect="00646BA7">
      <w:pgSz w:w="11909" w:h="16838"/>
      <w:pgMar w:top="572" w:right="360" w:bottom="1422" w:left="12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4A" w:rsidRDefault="00123E4A">
      <w:r>
        <w:separator/>
      </w:r>
    </w:p>
  </w:endnote>
  <w:endnote w:type="continuationSeparator" w:id="0">
    <w:p w:rsidR="00123E4A" w:rsidRDefault="001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2B" w:rsidRDefault="00C95B2B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317.75pt;margin-top:806.5pt;width:4.8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cwqQIAAKc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" filled="f" stroked="f">
          <v:textbox style="mso-fit-shape-to-text:t" inset="0,0,0,0">
            <w:txbxContent>
              <w:p w:rsidR="00C95B2B" w:rsidRDefault="00C95B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267C" w:rsidRPr="00B3267C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4A" w:rsidRDefault="00123E4A"/>
  </w:footnote>
  <w:footnote w:type="continuationSeparator" w:id="0">
    <w:p w:rsidR="00123E4A" w:rsidRDefault="00123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D0"/>
    <w:multiLevelType w:val="multilevel"/>
    <w:tmpl w:val="33E8A0C4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4AC"/>
    <w:multiLevelType w:val="multilevel"/>
    <w:tmpl w:val="CE622352"/>
    <w:lvl w:ilvl="0">
      <w:start w:val="1"/>
      <w:numFmt w:val="decimal"/>
      <w:lvlText w:val="1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109C6"/>
    <w:multiLevelType w:val="multilevel"/>
    <w:tmpl w:val="40742AC4"/>
    <w:lvl w:ilvl="0">
      <w:start w:val="1"/>
      <w:numFmt w:val="decimal"/>
      <w:lvlText w:val="1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127B5"/>
    <w:multiLevelType w:val="multilevel"/>
    <w:tmpl w:val="139C84E2"/>
    <w:lvl w:ilvl="0">
      <w:start w:val="1"/>
      <w:numFmt w:val="decimal"/>
      <w:lvlText w:val="1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3F3BF0"/>
    <w:multiLevelType w:val="multilevel"/>
    <w:tmpl w:val="3BB87A58"/>
    <w:lvl w:ilvl="0">
      <w:start w:val="5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158CD"/>
    <w:multiLevelType w:val="multilevel"/>
    <w:tmpl w:val="F22E6B5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72BE1"/>
    <w:multiLevelType w:val="multilevel"/>
    <w:tmpl w:val="1EF61E8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7733D"/>
    <w:multiLevelType w:val="multilevel"/>
    <w:tmpl w:val="6EBA735C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B58C1"/>
    <w:multiLevelType w:val="multilevel"/>
    <w:tmpl w:val="59E888E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620600"/>
    <w:multiLevelType w:val="multilevel"/>
    <w:tmpl w:val="CF707700"/>
    <w:lvl w:ilvl="0">
      <w:start w:val="5"/>
      <w:numFmt w:val="decimal"/>
      <w:lvlText w:val="8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93728A"/>
    <w:multiLevelType w:val="multilevel"/>
    <w:tmpl w:val="D91E07E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9F1DBB"/>
    <w:multiLevelType w:val="multilevel"/>
    <w:tmpl w:val="7CC2B956"/>
    <w:lvl w:ilvl="0">
      <w:start w:val="1"/>
      <w:numFmt w:val="decimal"/>
      <w:lvlText w:val="1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E23351"/>
    <w:multiLevelType w:val="multilevel"/>
    <w:tmpl w:val="E1A870B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983BD9"/>
    <w:multiLevelType w:val="multilevel"/>
    <w:tmpl w:val="6E2611D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24431"/>
    <w:multiLevelType w:val="multilevel"/>
    <w:tmpl w:val="8F86ACB4"/>
    <w:lvl w:ilvl="0">
      <w:start w:val="2"/>
      <w:numFmt w:val="decimal"/>
      <w:lvlText w:val="1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FB319A"/>
    <w:multiLevelType w:val="multilevel"/>
    <w:tmpl w:val="4B1E40C0"/>
    <w:lvl w:ilvl="0">
      <w:start w:val="1"/>
      <w:numFmt w:val="decimal"/>
      <w:lvlText w:val="1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C06E88"/>
    <w:multiLevelType w:val="multilevel"/>
    <w:tmpl w:val="326E2C8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B81D18"/>
    <w:multiLevelType w:val="multilevel"/>
    <w:tmpl w:val="984E6648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BB24CA"/>
    <w:multiLevelType w:val="multilevel"/>
    <w:tmpl w:val="3476EC8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3E7ED8"/>
    <w:multiLevelType w:val="multilevel"/>
    <w:tmpl w:val="F9723B5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6526E2"/>
    <w:multiLevelType w:val="multilevel"/>
    <w:tmpl w:val="DDA243D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9A0FEB"/>
    <w:multiLevelType w:val="multilevel"/>
    <w:tmpl w:val="C344C2AC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6475F6"/>
    <w:multiLevelType w:val="multilevel"/>
    <w:tmpl w:val="5596BCA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B56FFC"/>
    <w:multiLevelType w:val="multilevel"/>
    <w:tmpl w:val="AC62AE66"/>
    <w:lvl w:ilvl="0">
      <w:start w:val="4"/>
      <w:numFmt w:val="decimal"/>
      <w:lvlText w:val="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EE40F9"/>
    <w:multiLevelType w:val="multilevel"/>
    <w:tmpl w:val="B0067844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6C79EE"/>
    <w:multiLevelType w:val="multilevel"/>
    <w:tmpl w:val="CAC0B98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EF4F54"/>
    <w:multiLevelType w:val="multilevel"/>
    <w:tmpl w:val="3878AE1E"/>
    <w:lvl w:ilvl="0">
      <w:start w:val="14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4232DB"/>
    <w:multiLevelType w:val="multilevel"/>
    <w:tmpl w:val="937C8634"/>
    <w:lvl w:ilvl="0">
      <w:start w:val="4"/>
      <w:numFmt w:val="decimal"/>
      <w:lvlText w:val="1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A33980"/>
    <w:multiLevelType w:val="multilevel"/>
    <w:tmpl w:val="6ADCEE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AA12F2"/>
    <w:multiLevelType w:val="multilevel"/>
    <w:tmpl w:val="08BC97B6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3844F1"/>
    <w:multiLevelType w:val="multilevel"/>
    <w:tmpl w:val="158291D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6F1D33"/>
    <w:multiLevelType w:val="multilevel"/>
    <w:tmpl w:val="DBD6657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5D7CCD"/>
    <w:multiLevelType w:val="multilevel"/>
    <w:tmpl w:val="1D78E7D2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4E3F6D"/>
    <w:multiLevelType w:val="multilevel"/>
    <w:tmpl w:val="1326ED9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333F0C"/>
    <w:multiLevelType w:val="multilevel"/>
    <w:tmpl w:val="D30AAF2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67637C"/>
    <w:multiLevelType w:val="multilevel"/>
    <w:tmpl w:val="D0BA2FF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9C504B"/>
    <w:multiLevelType w:val="multilevel"/>
    <w:tmpl w:val="4BF2F3A2"/>
    <w:lvl w:ilvl="0">
      <w:start w:val="1"/>
      <w:numFmt w:val="decimal"/>
      <w:lvlText w:val="1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3F3C34"/>
    <w:multiLevelType w:val="multilevel"/>
    <w:tmpl w:val="F06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5720F0"/>
    <w:multiLevelType w:val="multilevel"/>
    <w:tmpl w:val="B29218C6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C63816"/>
    <w:multiLevelType w:val="multilevel"/>
    <w:tmpl w:val="C3C4E7E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B14411"/>
    <w:multiLevelType w:val="multilevel"/>
    <w:tmpl w:val="22E8A7CC"/>
    <w:lvl w:ilvl="0">
      <w:start w:val="3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FA4877"/>
    <w:multiLevelType w:val="multilevel"/>
    <w:tmpl w:val="A6A6A0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4B13C3"/>
    <w:multiLevelType w:val="multilevel"/>
    <w:tmpl w:val="B98A9672"/>
    <w:lvl w:ilvl="0">
      <w:start w:val="1"/>
      <w:numFmt w:val="decimal"/>
      <w:lvlText w:val="1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800619"/>
    <w:multiLevelType w:val="hybridMultilevel"/>
    <w:tmpl w:val="A7AAADC2"/>
    <w:lvl w:ilvl="0" w:tplc="80C0D6CC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17115A"/>
    <w:multiLevelType w:val="multilevel"/>
    <w:tmpl w:val="BBA2E9A6"/>
    <w:lvl w:ilvl="0">
      <w:start w:val="2"/>
      <w:numFmt w:val="decimal"/>
      <w:lvlText w:val="8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0B031C"/>
    <w:multiLevelType w:val="multilevel"/>
    <w:tmpl w:val="CF687E56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1E288C"/>
    <w:multiLevelType w:val="multilevel"/>
    <w:tmpl w:val="68E80F0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1056A2"/>
    <w:multiLevelType w:val="multilevel"/>
    <w:tmpl w:val="AB50A1D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AB04FA"/>
    <w:multiLevelType w:val="hybridMultilevel"/>
    <w:tmpl w:val="C1A2101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916DD"/>
    <w:multiLevelType w:val="multilevel"/>
    <w:tmpl w:val="87429A3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091923"/>
    <w:multiLevelType w:val="multilevel"/>
    <w:tmpl w:val="343A0EA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91B4717"/>
    <w:multiLevelType w:val="multilevel"/>
    <w:tmpl w:val="1124ED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0F7411"/>
    <w:multiLevelType w:val="multilevel"/>
    <w:tmpl w:val="E86E41B8"/>
    <w:lvl w:ilvl="0">
      <w:start w:val="1"/>
      <w:numFmt w:val="decimal"/>
      <w:lvlText w:val="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A80E07"/>
    <w:multiLevelType w:val="hybridMultilevel"/>
    <w:tmpl w:val="DBB07482"/>
    <w:lvl w:ilvl="0" w:tplc="06D8C65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16799"/>
    <w:multiLevelType w:val="multilevel"/>
    <w:tmpl w:val="5058CA0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33"/>
  </w:num>
  <w:num w:numId="4">
    <w:abstractNumId w:val="23"/>
  </w:num>
  <w:num w:numId="5">
    <w:abstractNumId w:val="4"/>
  </w:num>
  <w:num w:numId="6">
    <w:abstractNumId w:val="47"/>
  </w:num>
  <w:num w:numId="7">
    <w:abstractNumId w:val="21"/>
  </w:num>
  <w:num w:numId="8">
    <w:abstractNumId w:val="40"/>
  </w:num>
  <w:num w:numId="9">
    <w:abstractNumId w:val="34"/>
  </w:num>
  <w:num w:numId="10">
    <w:abstractNumId w:val="45"/>
  </w:num>
  <w:num w:numId="11">
    <w:abstractNumId w:val="10"/>
  </w:num>
  <w:num w:numId="12">
    <w:abstractNumId w:val="31"/>
  </w:num>
  <w:num w:numId="13">
    <w:abstractNumId w:val="51"/>
  </w:num>
  <w:num w:numId="14">
    <w:abstractNumId w:val="25"/>
  </w:num>
  <w:num w:numId="15">
    <w:abstractNumId w:val="12"/>
  </w:num>
  <w:num w:numId="16">
    <w:abstractNumId w:val="50"/>
  </w:num>
  <w:num w:numId="17">
    <w:abstractNumId w:val="6"/>
  </w:num>
  <w:num w:numId="18">
    <w:abstractNumId w:val="22"/>
  </w:num>
  <w:num w:numId="19">
    <w:abstractNumId w:val="17"/>
  </w:num>
  <w:num w:numId="20">
    <w:abstractNumId w:val="18"/>
  </w:num>
  <w:num w:numId="21">
    <w:abstractNumId w:val="30"/>
  </w:num>
  <w:num w:numId="22">
    <w:abstractNumId w:val="32"/>
  </w:num>
  <w:num w:numId="23">
    <w:abstractNumId w:val="0"/>
  </w:num>
  <w:num w:numId="24">
    <w:abstractNumId w:val="54"/>
  </w:num>
  <w:num w:numId="25">
    <w:abstractNumId w:val="44"/>
  </w:num>
  <w:num w:numId="26">
    <w:abstractNumId w:val="9"/>
  </w:num>
  <w:num w:numId="27">
    <w:abstractNumId w:val="38"/>
  </w:num>
  <w:num w:numId="28">
    <w:abstractNumId w:val="46"/>
  </w:num>
  <w:num w:numId="29">
    <w:abstractNumId w:val="49"/>
  </w:num>
  <w:num w:numId="30">
    <w:abstractNumId w:val="29"/>
  </w:num>
  <w:num w:numId="31">
    <w:abstractNumId w:val="39"/>
  </w:num>
  <w:num w:numId="32">
    <w:abstractNumId w:val="7"/>
  </w:num>
  <w:num w:numId="33">
    <w:abstractNumId w:val="5"/>
  </w:num>
  <w:num w:numId="34">
    <w:abstractNumId w:val="20"/>
  </w:num>
  <w:num w:numId="35">
    <w:abstractNumId w:val="52"/>
  </w:num>
  <w:num w:numId="36">
    <w:abstractNumId w:val="35"/>
  </w:num>
  <w:num w:numId="37">
    <w:abstractNumId w:val="13"/>
  </w:num>
  <w:num w:numId="38">
    <w:abstractNumId w:val="41"/>
  </w:num>
  <w:num w:numId="39">
    <w:abstractNumId w:val="2"/>
  </w:num>
  <w:num w:numId="40">
    <w:abstractNumId w:val="8"/>
  </w:num>
  <w:num w:numId="41">
    <w:abstractNumId w:val="16"/>
  </w:num>
  <w:num w:numId="42">
    <w:abstractNumId w:val="28"/>
  </w:num>
  <w:num w:numId="43">
    <w:abstractNumId w:val="26"/>
  </w:num>
  <w:num w:numId="44">
    <w:abstractNumId w:val="11"/>
  </w:num>
  <w:num w:numId="45">
    <w:abstractNumId w:val="36"/>
  </w:num>
  <w:num w:numId="46">
    <w:abstractNumId w:val="14"/>
  </w:num>
  <w:num w:numId="47">
    <w:abstractNumId w:val="3"/>
  </w:num>
  <w:num w:numId="48">
    <w:abstractNumId w:val="15"/>
  </w:num>
  <w:num w:numId="49">
    <w:abstractNumId w:val="27"/>
  </w:num>
  <w:num w:numId="50">
    <w:abstractNumId w:val="42"/>
  </w:num>
  <w:num w:numId="51">
    <w:abstractNumId w:val="1"/>
  </w:num>
  <w:num w:numId="52">
    <w:abstractNumId w:val="53"/>
  </w:num>
  <w:num w:numId="53">
    <w:abstractNumId w:val="48"/>
  </w:num>
  <w:num w:numId="54">
    <w:abstractNumId w:val="43"/>
  </w:num>
  <w:num w:numId="5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18CA"/>
    <w:rsid w:val="00001B36"/>
    <w:rsid w:val="00013C8D"/>
    <w:rsid w:val="000151C1"/>
    <w:rsid w:val="00066966"/>
    <w:rsid w:val="00066B73"/>
    <w:rsid w:val="00070334"/>
    <w:rsid w:val="00095AF5"/>
    <w:rsid w:val="000A147E"/>
    <w:rsid w:val="000A3D35"/>
    <w:rsid w:val="000A563E"/>
    <w:rsid w:val="000B53A9"/>
    <w:rsid w:val="000D111F"/>
    <w:rsid w:val="000D6FC4"/>
    <w:rsid w:val="000E2146"/>
    <w:rsid w:val="000E50CD"/>
    <w:rsid w:val="000E5A21"/>
    <w:rsid w:val="000F2955"/>
    <w:rsid w:val="000F54C2"/>
    <w:rsid w:val="00123E4A"/>
    <w:rsid w:val="00126959"/>
    <w:rsid w:val="00137461"/>
    <w:rsid w:val="001426BB"/>
    <w:rsid w:val="00156653"/>
    <w:rsid w:val="00162944"/>
    <w:rsid w:val="00172CA7"/>
    <w:rsid w:val="001913C9"/>
    <w:rsid w:val="001B2A65"/>
    <w:rsid w:val="001D4640"/>
    <w:rsid w:val="001E3205"/>
    <w:rsid w:val="002032E2"/>
    <w:rsid w:val="002149A2"/>
    <w:rsid w:val="00267246"/>
    <w:rsid w:val="002B5894"/>
    <w:rsid w:val="002E6B12"/>
    <w:rsid w:val="002F33F1"/>
    <w:rsid w:val="00321604"/>
    <w:rsid w:val="00353B5F"/>
    <w:rsid w:val="00360C24"/>
    <w:rsid w:val="00387FF7"/>
    <w:rsid w:val="003A3478"/>
    <w:rsid w:val="003A7358"/>
    <w:rsid w:val="003B65A1"/>
    <w:rsid w:val="003C34FE"/>
    <w:rsid w:val="003C6638"/>
    <w:rsid w:val="003F18CA"/>
    <w:rsid w:val="003F7AD5"/>
    <w:rsid w:val="00415F23"/>
    <w:rsid w:val="0044042C"/>
    <w:rsid w:val="00452275"/>
    <w:rsid w:val="0045330D"/>
    <w:rsid w:val="004571C0"/>
    <w:rsid w:val="00460F2A"/>
    <w:rsid w:val="00497BAB"/>
    <w:rsid w:val="004B56CB"/>
    <w:rsid w:val="004C4C86"/>
    <w:rsid w:val="004D209F"/>
    <w:rsid w:val="004F7AAF"/>
    <w:rsid w:val="005103FE"/>
    <w:rsid w:val="0053233E"/>
    <w:rsid w:val="005409B2"/>
    <w:rsid w:val="00542E43"/>
    <w:rsid w:val="00560152"/>
    <w:rsid w:val="00560712"/>
    <w:rsid w:val="00573505"/>
    <w:rsid w:val="00591302"/>
    <w:rsid w:val="005961C2"/>
    <w:rsid w:val="00610720"/>
    <w:rsid w:val="00646BA7"/>
    <w:rsid w:val="006A12CD"/>
    <w:rsid w:val="006C27DB"/>
    <w:rsid w:val="006C6132"/>
    <w:rsid w:val="00725C6D"/>
    <w:rsid w:val="007821F7"/>
    <w:rsid w:val="007B73B3"/>
    <w:rsid w:val="007B7A96"/>
    <w:rsid w:val="007E14C4"/>
    <w:rsid w:val="007F246C"/>
    <w:rsid w:val="00807A9A"/>
    <w:rsid w:val="008311E8"/>
    <w:rsid w:val="008318E5"/>
    <w:rsid w:val="00897F01"/>
    <w:rsid w:val="008B3588"/>
    <w:rsid w:val="008B7AC6"/>
    <w:rsid w:val="008C568B"/>
    <w:rsid w:val="008D2B02"/>
    <w:rsid w:val="0090677B"/>
    <w:rsid w:val="0090782E"/>
    <w:rsid w:val="00913439"/>
    <w:rsid w:val="00926A77"/>
    <w:rsid w:val="00944057"/>
    <w:rsid w:val="0098709B"/>
    <w:rsid w:val="009A1612"/>
    <w:rsid w:val="009C5F23"/>
    <w:rsid w:val="009D3325"/>
    <w:rsid w:val="009D52CE"/>
    <w:rsid w:val="009E1BD7"/>
    <w:rsid w:val="009E6C92"/>
    <w:rsid w:val="00A0450A"/>
    <w:rsid w:val="00A04616"/>
    <w:rsid w:val="00A0787B"/>
    <w:rsid w:val="00A119FF"/>
    <w:rsid w:val="00A137E3"/>
    <w:rsid w:val="00A268CB"/>
    <w:rsid w:val="00A35CA7"/>
    <w:rsid w:val="00A36D68"/>
    <w:rsid w:val="00A44D5E"/>
    <w:rsid w:val="00A57C70"/>
    <w:rsid w:val="00A87B48"/>
    <w:rsid w:val="00A911E4"/>
    <w:rsid w:val="00AD524B"/>
    <w:rsid w:val="00AF6093"/>
    <w:rsid w:val="00B25EF4"/>
    <w:rsid w:val="00B3267C"/>
    <w:rsid w:val="00B5307B"/>
    <w:rsid w:val="00B8203D"/>
    <w:rsid w:val="00B82D64"/>
    <w:rsid w:val="00BA63EB"/>
    <w:rsid w:val="00BD0C39"/>
    <w:rsid w:val="00BD5AD3"/>
    <w:rsid w:val="00C00E24"/>
    <w:rsid w:val="00C11A5C"/>
    <w:rsid w:val="00C43939"/>
    <w:rsid w:val="00C560B9"/>
    <w:rsid w:val="00C67B7D"/>
    <w:rsid w:val="00C772B3"/>
    <w:rsid w:val="00C95B2B"/>
    <w:rsid w:val="00CB783F"/>
    <w:rsid w:val="00CB78A1"/>
    <w:rsid w:val="00CE02A8"/>
    <w:rsid w:val="00CE564B"/>
    <w:rsid w:val="00D1478B"/>
    <w:rsid w:val="00D22006"/>
    <w:rsid w:val="00D235FF"/>
    <w:rsid w:val="00D42A00"/>
    <w:rsid w:val="00D5023B"/>
    <w:rsid w:val="00D550D9"/>
    <w:rsid w:val="00D60A1E"/>
    <w:rsid w:val="00D6508E"/>
    <w:rsid w:val="00D77AF2"/>
    <w:rsid w:val="00DB6E76"/>
    <w:rsid w:val="00DC79C4"/>
    <w:rsid w:val="00DF4179"/>
    <w:rsid w:val="00DF452B"/>
    <w:rsid w:val="00E30093"/>
    <w:rsid w:val="00E32DAE"/>
    <w:rsid w:val="00E32E3B"/>
    <w:rsid w:val="00E37730"/>
    <w:rsid w:val="00E43E81"/>
    <w:rsid w:val="00E51F33"/>
    <w:rsid w:val="00E563EB"/>
    <w:rsid w:val="00E5682A"/>
    <w:rsid w:val="00E655BB"/>
    <w:rsid w:val="00E76186"/>
    <w:rsid w:val="00EA02C9"/>
    <w:rsid w:val="00EC55D6"/>
    <w:rsid w:val="00EC73EC"/>
    <w:rsid w:val="00ED401E"/>
    <w:rsid w:val="00EE7EC7"/>
    <w:rsid w:val="00EF4916"/>
    <w:rsid w:val="00F22049"/>
    <w:rsid w:val="00F339B3"/>
    <w:rsid w:val="00F470DD"/>
    <w:rsid w:val="00F628B6"/>
    <w:rsid w:val="00F73D3E"/>
    <w:rsid w:val="00F746FD"/>
    <w:rsid w:val="00F759AE"/>
    <w:rsid w:val="00F82EFB"/>
    <w:rsid w:val="00FC3EF7"/>
    <w:rsid w:val="00FD667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162466"/>
  <w15:docId w15:val="{00D02BB4-699A-4780-B675-E3068A0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0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"/>
    <w:basedOn w:val="3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4D209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4D20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2">
    <w:name w:val="Заголовок №4_"/>
    <w:basedOn w:val="a0"/>
    <w:link w:val="43"/>
    <w:rsid w:val="004D209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115pt">
    <w:name w:val="Основной текст + Georgia;11;5 pt;Курсив"/>
    <w:basedOn w:val="a4"/>
    <w:rsid w:val="004D209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">
    <w:name w:val="Заголовок №3_"/>
    <w:basedOn w:val="a0"/>
    <w:link w:val="32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4D209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a5">
    <w:name w:val="Колонтитул_"/>
    <w:basedOn w:val="a0"/>
    <w:link w:val="a6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Заголовок №6_"/>
    <w:basedOn w:val="a0"/>
    <w:link w:val="62"/>
    <w:rsid w:val="004D209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D209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pt">
    <w:name w:val="Основной текст + Times New Roman;13 pt"/>
    <w:basedOn w:val="a4"/>
    <w:rsid w:val="004D2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Заголовок №5_"/>
    <w:basedOn w:val="a0"/>
    <w:link w:val="52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Подпись к картинке_"/>
    <w:basedOn w:val="a0"/>
    <w:link w:val="a9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4D209F"/>
    <w:pPr>
      <w:shd w:val="clear" w:color="auto" w:fill="FFFFFF"/>
      <w:spacing w:line="211" w:lineRule="exac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4D209F"/>
    <w:pPr>
      <w:shd w:val="clear" w:color="auto" w:fill="FFFFFF"/>
      <w:spacing w:line="168" w:lineRule="exact"/>
      <w:jc w:val="right"/>
    </w:pPr>
    <w:rPr>
      <w:rFonts w:ascii="Georgia" w:eastAsia="Georgia" w:hAnsi="Georgia" w:cs="Georgia"/>
      <w:sz w:val="15"/>
      <w:szCs w:val="15"/>
    </w:rPr>
  </w:style>
  <w:style w:type="paragraph" w:customStyle="1" w:styleId="40">
    <w:name w:val="Основной текст (4)"/>
    <w:basedOn w:val="a"/>
    <w:link w:val="4"/>
    <w:rsid w:val="004D209F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4D209F"/>
    <w:pPr>
      <w:shd w:val="clear" w:color="auto" w:fill="FFFFFF"/>
      <w:spacing w:before="120" w:line="154" w:lineRule="exact"/>
    </w:pPr>
    <w:rPr>
      <w:rFonts w:ascii="Sylfaen" w:eastAsia="Sylfaen" w:hAnsi="Sylfaen" w:cs="Sylfaen"/>
      <w:sz w:val="12"/>
      <w:szCs w:val="12"/>
    </w:rPr>
  </w:style>
  <w:style w:type="paragraph" w:customStyle="1" w:styleId="43">
    <w:name w:val="Заголовок №4"/>
    <w:basedOn w:val="a"/>
    <w:link w:val="42"/>
    <w:rsid w:val="004D209F"/>
    <w:pPr>
      <w:shd w:val="clear" w:color="auto" w:fill="FFFFFF"/>
      <w:spacing w:line="586" w:lineRule="exact"/>
      <w:jc w:val="right"/>
      <w:outlineLvl w:val="3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4D209F"/>
    <w:pPr>
      <w:shd w:val="clear" w:color="auto" w:fill="FFFFFF"/>
      <w:spacing w:line="586" w:lineRule="exact"/>
      <w:jc w:val="right"/>
    </w:pPr>
    <w:rPr>
      <w:rFonts w:ascii="Sylfaen" w:eastAsia="Sylfaen" w:hAnsi="Sylfaen" w:cs="Sylfaen"/>
      <w:sz w:val="25"/>
      <w:szCs w:val="25"/>
    </w:rPr>
  </w:style>
  <w:style w:type="paragraph" w:customStyle="1" w:styleId="32">
    <w:name w:val="Заголовок №3"/>
    <w:basedOn w:val="a"/>
    <w:link w:val="31"/>
    <w:rsid w:val="004D209F"/>
    <w:pPr>
      <w:shd w:val="clear" w:color="auto" w:fill="FFFFFF"/>
      <w:spacing w:line="590" w:lineRule="exact"/>
      <w:jc w:val="center"/>
      <w:outlineLvl w:val="2"/>
    </w:pPr>
    <w:rPr>
      <w:rFonts w:ascii="Georgia" w:eastAsia="Georgia" w:hAnsi="Georgia" w:cs="Georgia"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rsid w:val="004D209F"/>
    <w:pPr>
      <w:shd w:val="clear" w:color="auto" w:fill="FFFFFF"/>
      <w:spacing w:after="6360" w:line="590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D209F"/>
    <w:pPr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spacing w:val="20"/>
      <w:sz w:val="30"/>
      <w:szCs w:val="30"/>
    </w:rPr>
  </w:style>
  <w:style w:type="paragraph" w:customStyle="1" w:styleId="a6">
    <w:name w:val="Колонтитул"/>
    <w:basedOn w:val="a"/>
    <w:link w:val="a5"/>
    <w:rsid w:val="004D209F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62">
    <w:name w:val="Заголовок №6"/>
    <w:basedOn w:val="a"/>
    <w:link w:val="61"/>
    <w:rsid w:val="004D209F"/>
    <w:pPr>
      <w:shd w:val="clear" w:color="auto" w:fill="FFFFFF"/>
      <w:spacing w:before="480" w:after="180" w:line="0" w:lineRule="atLeast"/>
      <w:jc w:val="center"/>
      <w:outlineLvl w:val="5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4D209F"/>
    <w:pPr>
      <w:shd w:val="clear" w:color="auto" w:fill="FFFFFF"/>
      <w:spacing w:before="60" w:line="0" w:lineRule="atLeast"/>
      <w:jc w:val="center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11">
    <w:name w:val="Заголовок №1"/>
    <w:basedOn w:val="a"/>
    <w:link w:val="10"/>
    <w:rsid w:val="004D209F"/>
    <w:pPr>
      <w:shd w:val="clear" w:color="auto" w:fill="FFFFFF"/>
      <w:spacing w:before="60" w:line="312" w:lineRule="exact"/>
      <w:outlineLvl w:val="0"/>
    </w:pPr>
    <w:rPr>
      <w:rFonts w:ascii="Sylfaen" w:eastAsia="Sylfaen" w:hAnsi="Sylfaen" w:cs="Sylfaen"/>
      <w:spacing w:val="-10"/>
      <w:sz w:val="38"/>
      <w:szCs w:val="38"/>
    </w:rPr>
  </w:style>
  <w:style w:type="paragraph" w:customStyle="1" w:styleId="80">
    <w:name w:val="Основной текст (8)"/>
    <w:basedOn w:val="a"/>
    <w:link w:val="8"/>
    <w:rsid w:val="004D209F"/>
    <w:pPr>
      <w:shd w:val="clear" w:color="auto" w:fill="FFFFFF"/>
      <w:spacing w:before="180" w:after="300" w:line="0" w:lineRule="atLeas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52">
    <w:name w:val="Заголовок №5"/>
    <w:basedOn w:val="a"/>
    <w:link w:val="51"/>
    <w:rsid w:val="004D209F"/>
    <w:pPr>
      <w:shd w:val="clear" w:color="auto" w:fill="FFFFFF"/>
      <w:spacing w:after="240" w:line="302" w:lineRule="exact"/>
      <w:jc w:val="both"/>
      <w:outlineLvl w:val="4"/>
    </w:pPr>
    <w:rPr>
      <w:rFonts w:ascii="Sylfaen" w:eastAsia="Sylfaen" w:hAnsi="Sylfaen" w:cs="Sylfaen"/>
      <w:sz w:val="25"/>
      <w:szCs w:val="25"/>
    </w:rPr>
  </w:style>
  <w:style w:type="paragraph" w:customStyle="1" w:styleId="a9">
    <w:name w:val="Подпись к картинке"/>
    <w:basedOn w:val="a"/>
    <w:link w:val="a8"/>
    <w:rsid w:val="004D209F"/>
    <w:pPr>
      <w:shd w:val="clear" w:color="auto" w:fill="FFFFFF"/>
      <w:spacing w:line="0" w:lineRule="atLeas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federalnyi-zakon-ot-29072017-n-217-fz-o-vedenii-grazhdanami/" TargetMode="External"/><Relationship Id="rId21" Type="http://schemas.openxmlformats.org/officeDocument/2006/relationships/hyperlink" Target="https://legalacts.ru/doc/federalnyi-zakon-ot-29072017-n-217-fz-o-vedenii-grazhdanami/" TargetMode="External"/><Relationship Id="rId34" Type="http://schemas.openxmlformats.org/officeDocument/2006/relationships/hyperlink" Target="https://www.sntclub.ru/posts/kak-predsedatelyu-provodit-sobraniya-snt" TargetMode="External"/><Relationship Id="rId42" Type="http://schemas.openxmlformats.org/officeDocument/2006/relationships/hyperlink" Target="https://legalacts.ru/doc/federalnyi-zakon-ot-29072017-n-217-fz-o-vedenii-grazhdanami/" TargetMode="External"/><Relationship Id="rId47" Type="http://schemas.openxmlformats.org/officeDocument/2006/relationships/hyperlink" Target="https://legalacts.ru/doc/federalnyi-zakon-ot-29072017-n-217-fz-o-vedenii-grazhdanami/" TargetMode="External"/><Relationship Id="rId50" Type="http://schemas.openxmlformats.org/officeDocument/2006/relationships/hyperlink" Target="https://legalacts.ru/doc/federalnyi-zakon-ot-29072017-n-217-fz-o-vedenii-grazhdanami/" TargetMode="External"/><Relationship Id="rId55" Type="http://schemas.openxmlformats.org/officeDocument/2006/relationships/hyperlink" Target="https://legalacts.ru/doc/federalnyi-zakon-ot-29072017-n-217-fz-o-vedenii-grazhdanami/" TargetMode="External"/><Relationship Id="rId63" Type="http://schemas.openxmlformats.org/officeDocument/2006/relationships/hyperlink" Target="https://legalacts.ru/doc/federalnyi-zakon-ot-29072017-n-217-fz-o-vedenii-grazhdanami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federalnyi-zakon-ot-29072017-n-217-fz-o-vedenii-grazhdanami/" TargetMode="External"/><Relationship Id="rId29" Type="http://schemas.openxmlformats.org/officeDocument/2006/relationships/hyperlink" Target="https://legalacts.ru/doc/federalnyi-zakon-ot-29072017-n-217-fz-o-vedenii-grazhdanami/" TargetMode="External"/><Relationship Id="rId11" Type="http://schemas.openxmlformats.org/officeDocument/2006/relationships/hyperlink" Target="https://legalacts.ru/doc/federalnyi-zakon-ot-24072007-n-221-fz-o/" TargetMode="External"/><Relationship Id="rId24" Type="http://schemas.openxmlformats.org/officeDocument/2006/relationships/hyperlink" Target="https://legalacts.ru/doc/federalnyi-zakon-ot-29072017-n-217-fz-o-vedenii-grazhdanami/" TargetMode="External"/><Relationship Id="rId32" Type="http://schemas.openxmlformats.org/officeDocument/2006/relationships/hyperlink" Target="https://legalacts.ru/doc/federalnyi-zakon-ot-29072017-n-217-fz-o-vedenii-grazhdanami/" TargetMode="External"/><Relationship Id="rId37" Type="http://schemas.openxmlformats.org/officeDocument/2006/relationships/hyperlink" Target="https://www.sntclub.ru/posts/kak-predsedatelyu-provodit-sobraniya-snt" TargetMode="External"/><Relationship Id="rId40" Type="http://schemas.openxmlformats.org/officeDocument/2006/relationships/hyperlink" Target="https://www.sntclub.ru/posts/kak-predsedatelyu-provodit-sobraniya-snt" TargetMode="External"/><Relationship Id="rId45" Type="http://schemas.openxmlformats.org/officeDocument/2006/relationships/hyperlink" Target="https://legalacts.ru/doc/federalnyi-zakon-ot-29072017-n-217-fz-o-vedenii-grazhdanami/" TargetMode="External"/><Relationship Id="rId53" Type="http://schemas.openxmlformats.org/officeDocument/2006/relationships/hyperlink" Target="https://legalacts.ru/doc/federalnyi-zakon-ot-29072017-n-217-fz-o-vedenii-grazhdanami/" TargetMode="External"/><Relationship Id="rId58" Type="http://schemas.openxmlformats.org/officeDocument/2006/relationships/hyperlink" Target="https://legalacts.ru/doc/federalnyi-zakon-ot-29072017-n-217-fz-o-vedenii-grazhdanami/" TargetMode="External"/><Relationship Id="rId66" Type="http://schemas.openxmlformats.org/officeDocument/2006/relationships/hyperlink" Target="https://www.consultant.ru/document/cons_doc_LAW_158355/2ff7a8c72de3994f30496a0ccbb1ddafdaddf5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galacts.ru/doc/federalnyi-zakon-ot-29072017-n-217-fz-o-vedenii-grazhdanami/" TargetMode="External"/><Relationship Id="rId19" Type="http://schemas.openxmlformats.org/officeDocument/2006/relationships/hyperlink" Target="https://legalacts.ru/doc/federalnyi-zakon-ot-29072017-n-217-fz-o-vedenii-grazhdanami/" TargetMode="External"/><Relationship Id="rId14" Type="http://schemas.openxmlformats.org/officeDocument/2006/relationships/hyperlink" Target="https://legalacts.ru/doc/federalnyi-zakon-ot-29072017-n-217-fz-o-vedenii-grazhdanami/" TargetMode="External"/><Relationship Id="rId22" Type="http://schemas.openxmlformats.org/officeDocument/2006/relationships/hyperlink" Target="https://legalacts.ru/doc/federalnyi-zakon-ot-29072017-n-217-fz-o-vedenii-grazhdanami/" TargetMode="External"/><Relationship Id="rId27" Type="http://schemas.openxmlformats.org/officeDocument/2006/relationships/hyperlink" Target="https://legalacts.ru/doc/federalnyi-zakon-ot-29072017-n-217-fz-o-vedenii-grazhdanami/" TargetMode="External"/><Relationship Id="rId30" Type="http://schemas.openxmlformats.org/officeDocument/2006/relationships/hyperlink" Target="https://legalacts.ru/doc/federalnyi-zakon-ot-29072017-n-217-fz-o-vedenii-grazhdanami/" TargetMode="External"/><Relationship Id="rId35" Type="http://schemas.openxmlformats.org/officeDocument/2006/relationships/hyperlink" Target="https://www.sntclub.ru/posts/kak-predsedatelyu-provodit-sobraniya-snt" TargetMode="External"/><Relationship Id="rId43" Type="http://schemas.openxmlformats.org/officeDocument/2006/relationships/hyperlink" Target="https://legalacts.ru/doc/federalnyi-zakon-ot-29072017-n-217-fz-o-vedenii-grazhdanami/" TargetMode="External"/><Relationship Id="rId48" Type="http://schemas.openxmlformats.org/officeDocument/2006/relationships/hyperlink" Target="https://legalacts.ru/doc/federalnyi-zakon-ot-29072017-n-217-fz-o-vedenii-grazhdanami/" TargetMode="External"/><Relationship Id="rId56" Type="http://schemas.openxmlformats.org/officeDocument/2006/relationships/hyperlink" Target="https://legalacts.ru/doc/federalnyi-zakon-ot-29072017-n-217-fz-o-vedenii-grazhdanami/" TargetMode="External"/><Relationship Id="rId64" Type="http://schemas.openxmlformats.org/officeDocument/2006/relationships/hyperlink" Target="https://legalacts.ru/doc/federalnyi-zakon-ot-29072017-n-217-fz-o-vedenii-grazhdanami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egalacts.ru/doc/federalnyi-zakon-ot-29072017-n-217-fz-o-vedenii-grazhdanam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galacts.ru/doc/federalnyi-zakon-ot-29072017-n-217-fz-o-vedenii-grazhdanami/" TargetMode="External"/><Relationship Id="rId17" Type="http://schemas.openxmlformats.org/officeDocument/2006/relationships/hyperlink" Target="https://legalacts.ru/doc/federalnyi-zakon-ot-29072017-n-217-fz-o-vedenii-grazhdanami/" TargetMode="External"/><Relationship Id="rId25" Type="http://schemas.openxmlformats.org/officeDocument/2006/relationships/hyperlink" Target="https://legalacts.ru/doc/federalnyi-zakon-ot-29072017-n-217-fz-o-vedenii-grazhdanami/" TargetMode="External"/><Relationship Id="rId33" Type="http://schemas.openxmlformats.org/officeDocument/2006/relationships/hyperlink" Target="https://legalacts.ru/doc/federalnyi-zakon-ot-29072017-n-217-fz-o-vedenii-grazhdanami/" TargetMode="External"/><Relationship Id="rId38" Type="http://schemas.openxmlformats.org/officeDocument/2006/relationships/hyperlink" Target="https://www.sntclub.ru/posts/kak-predsedatelyu-provodit-sobraniya-snt" TargetMode="External"/><Relationship Id="rId46" Type="http://schemas.openxmlformats.org/officeDocument/2006/relationships/hyperlink" Target="https://legalacts.ru/doc/federalnyi-zakon-ot-29072017-n-217-fz-o-vedenii-grazhdanami/" TargetMode="External"/><Relationship Id="rId59" Type="http://schemas.openxmlformats.org/officeDocument/2006/relationships/hyperlink" Target="https://legalacts.ru/doc/federalnyi-zakon-ot-29072017-n-217-fz-o-vedenii-grazhdanami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egalacts.ru/doc/federalnyi-zakon-ot-29072017-n-217-fz-o-vedenii-grazhdanami/" TargetMode="External"/><Relationship Id="rId41" Type="http://schemas.openxmlformats.org/officeDocument/2006/relationships/hyperlink" Target="https://www.sntclub.ru/posts/kak-predsedatelyu-provodit-sobraniya-snt" TargetMode="External"/><Relationship Id="rId54" Type="http://schemas.openxmlformats.org/officeDocument/2006/relationships/hyperlink" Target="https://legalacts.ru/doc/federalnyi-zakon-ot-29072017-n-217-fz-o-vedenii-grazhdanami/" TargetMode="External"/><Relationship Id="rId62" Type="http://schemas.openxmlformats.org/officeDocument/2006/relationships/hyperlink" Target="https://legalacts.ru/doc/federalnyi-zakon-ot-29072017-n-217-fz-o-vedenii-grazhdana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galacts.ru/doc/federalnyi-zakon-ot-29072017-n-217-fz-o-vedenii-grazhdanami/" TargetMode="External"/><Relationship Id="rId23" Type="http://schemas.openxmlformats.org/officeDocument/2006/relationships/hyperlink" Target="https://legalacts.ru/doc/federalnyi-zakon-ot-29072017-n-217-fz-o-vedenii-grazhdanami/" TargetMode="External"/><Relationship Id="rId28" Type="http://schemas.openxmlformats.org/officeDocument/2006/relationships/hyperlink" Target="https://legalacts.ru/doc/federalnyi-zakon-ot-29072017-n-217-fz-o-vedenii-grazhdanami/" TargetMode="External"/><Relationship Id="rId36" Type="http://schemas.openxmlformats.org/officeDocument/2006/relationships/hyperlink" Target="https://www.sntclub.ru/posts/kak-predsedatelyu-provodit-sobraniya-snt" TargetMode="External"/><Relationship Id="rId49" Type="http://schemas.openxmlformats.org/officeDocument/2006/relationships/hyperlink" Target="https://legalacts.ru/doc/federalnyi-zakon-ot-29072017-n-217-fz-o-vedenii-grazhdanami/" TargetMode="External"/><Relationship Id="rId57" Type="http://schemas.openxmlformats.org/officeDocument/2006/relationships/hyperlink" Target="https://legalacts.ru/doc/federalnyi-zakon-ot-29072017-n-217-fz-o-vedenii-grazhdanami/" TargetMode="External"/><Relationship Id="rId10" Type="http://schemas.openxmlformats.org/officeDocument/2006/relationships/hyperlink" Target="https://legalacts.ru/doc/federalnyi-zakon-ot-24072007-n-221-fz-o/" TargetMode="External"/><Relationship Id="rId31" Type="http://schemas.openxmlformats.org/officeDocument/2006/relationships/hyperlink" Target="https://legalacts.ru/doc/federalnyi-zakon-ot-29072017-n-217-fz-o-vedenii-grazhdanami/" TargetMode="External"/><Relationship Id="rId44" Type="http://schemas.openxmlformats.org/officeDocument/2006/relationships/hyperlink" Target="https://legalacts.ru/doc/federalnyi-zakon-ot-29072017-n-217-fz-o-vedenii-grazhdanami/" TargetMode="External"/><Relationship Id="rId52" Type="http://schemas.openxmlformats.org/officeDocument/2006/relationships/hyperlink" Target="https://legalacts.ru/doc/federalnyi-zakon-ot-29072017-n-217-fz-o-vedenii-grazhdanami/" TargetMode="External"/><Relationship Id="rId60" Type="http://schemas.openxmlformats.org/officeDocument/2006/relationships/hyperlink" Target="https://legalacts.ru/doc/federalnyi-zakon-ot-29072017-n-217-fz-o-vedenii-grazhdanami/" TargetMode="External"/><Relationship Id="rId65" Type="http://schemas.openxmlformats.org/officeDocument/2006/relationships/hyperlink" Target="https://legalacts.ru/doc/federalnyi-zakon-ot-29072017-n-217-fz-o-vedenii-grazhdan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ZK-RF/" TargetMode="External"/><Relationship Id="rId13" Type="http://schemas.openxmlformats.org/officeDocument/2006/relationships/hyperlink" Target="https://legalacts.ru/doc/federalnyi-zakon-ot-29072017-n-217-fz-o-vedenii-grazhdanami/" TargetMode="External"/><Relationship Id="rId18" Type="http://schemas.openxmlformats.org/officeDocument/2006/relationships/hyperlink" Target="https://legalacts.ru/doc/federalnyi-zakon-ot-29072017-n-217-fz-o-vedenii-grazhdanami/" TargetMode="External"/><Relationship Id="rId39" Type="http://schemas.openxmlformats.org/officeDocument/2006/relationships/hyperlink" Target="https://www.sntclub.ru/posts/kak-predsedatelyu-provodit-sobraniya-s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105E-7F70-41DA-B65C-0FB8CDA4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47</Pages>
  <Words>16554</Words>
  <Characters>94361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Olmer</dc:creator>
  <cp:lastModifiedBy>Морозов Сергей Борисович</cp:lastModifiedBy>
  <cp:revision>3</cp:revision>
  <dcterms:created xsi:type="dcterms:W3CDTF">2023-03-26T23:45:00Z</dcterms:created>
  <dcterms:modified xsi:type="dcterms:W3CDTF">2023-04-07T23:51:00Z</dcterms:modified>
</cp:coreProperties>
</file>